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6B1" w:rsidRDefault="003670ED" w:rsidP="00B146B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36</w:t>
      </w:r>
      <w:r w:rsidR="00B146B1">
        <w:rPr>
          <w:rFonts w:ascii="Times New Roman" w:hAnsi="Times New Roman" w:cs="Times New Roman"/>
          <w:sz w:val="24"/>
          <w:szCs w:val="24"/>
        </w:rPr>
        <w:t>/2019</w:t>
      </w:r>
    </w:p>
    <w:p w:rsidR="00B146B1" w:rsidRDefault="00B146B1" w:rsidP="00B146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6B1" w:rsidRDefault="00B146B1" w:rsidP="00B146B1">
      <w:pPr>
        <w:spacing w:after="0" w:line="36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SUPLEMENTAÇÃO DE VERBA ORÇAMENTÁRIA NO VALOR A SER DISPONIBILIZADO COM ANULAÇÃO PARCIAL NO PRÓPRIO ORÇAMENTO DA CÂMARA DE VEREADORES (REMANEJAMENTO INTERNO) E DÁ OUTRAS PROVIDÊNCIAS.</w:t>
      </w:r>
    </w:p>
    <w:p w:rsidR="00B146B1" w:rsidRDefault="00B146B1" w:rsidP="00B146B1">
      <w:pPr>
        <w:spacing w:after="0" w:line="360" w:lineRule="auto"/>
        <w:ind w:right="-852"/>
        <w:jc w:val="both"/>
        <w:rPr>
          <w:rFonts w:ascii="Times New Roman" w:hAnsi="Times New Roman" w:cs="Times New Roman"/>
          <w:sz w:val="24"/>
          <w:szCs w:val="24"/>
        </w:rPr>
      </w:pPr>
    </w:p>
    <w:p w:rsidR="00B146B1" w:rsidRDefault="00B146B1" w:rsidP="00B146B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B146B1" w:rsidRDefault="00B146B1" w:rsidP="00B146B1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6B1" w:rsidRDefault="00B146B1" w:rsidP="00B146B1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B146B1" w:rsidRDefault="00B146B1" w:rsidP="00B146B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 a Câmara de Vereadores de Redentora, autorizada a abrir crédito adicional suplementar de verba orçamentária do Legislativo Municipal com a finalidade de suprir insuficiência destas dotações,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mediante a utilização de recursos provenientes de anulação parcial de suas dotações, na ordem de R$ 20.000,00 (vinte mil reais), nos termos do inciso II do art. 7º da Lei Municipal nº 2.458 de 26/12/2018.</w:t>
      </w:r>
    </w:p>
    <w:p w:rsidR="00B146B1" w:rsidRDefault="00B146B1" w:rsidP="00B146B1">
      <w:pPr>
        <w:spacing w:after="0" w:line="360" w:lineRule="auto"/>
        <w:ind w:right="-141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 aberto Crédito Adicional Suplementar no valor de R$ R$ 20.000,00 (vinte mil reais) a ser disponibilizado, discriminado a seguir:</w:t>
      </w:r>
    </w:p>
    <w:p w:rsidR="00B146B1" w:rsidRDefault="00B146B1" w:rsidP="00B146B1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ÓRGÃO: 01 – CÂMARA MUNICIPAL DE VEREADORES</w:t>
      </w:r>
    </w:p>
    <w:p w:rsidR="00B146B1" w:rsidRDefault="00B146B1" w:rsidP="00B146B1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UNIDADE: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01.01 - CÂMARA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MUNICIPAL DE VEREADORES</w:t>
      </w:r>
    </w:p>
    <w:p w:rsidR="00B146B1" w:rsidRDefault="00B146B1" w:rsidP="00B146B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Proj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/Ativ.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2.001 – MANUTENÇÃO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DA CÂMARA MUNICIPAL DE VEREADORES</w:t>
      </w:r>
    </w:p>
    <w:p w:rsidR="00B146B1" w:rsidRDefault="00B146B1" w:rsidP="00B146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3.3.90.30.00.00.00.00.0001 Material de </w:t>
      </w:r>
      <w:proofErr w:type="gramStart"/>
      <w:r>
        <w:rPr>
          <w:rFonts w:ascii="Times New Roman" w:hAnsi="Times New Roman" w:cs="Times New Roman"/>
          <w:sz w:val="24"/>
          <w:szCs w:val="24"/>
        </w:rPr>
        <w:t>Consumo ...</w:t>
      </w:r>
      <w:proofErr w:type="gramEnd"/>
      <w:r>
        <w:rPr>
          <w:rFonts w:ascii="Times New Roman" w:hAnsi="Times New Roman" w:cs="Times New Roman"/>
          <w:sz w:val="24"/>
          <w:szCs w:val="24"/>
        </w:rPr>
        <w:t>......................................R$ 20.000,00</w:t>
      </w:r>
    </w:p>
    <w:p w:rsidR="00B146B1" w:rsidRDefault="00B146B1" w:rsidP="00B146B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...............................................................................................................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R$ 20.000,00.</w:t>
      </w:r>
    </w:p>
    <w:p w:rsidR="00B146B1" w:rsidRDefault="00B146B1" w:rsidP="00B146B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 Servirão de recursos para atender a abertura do Crédito Adicional Suplementar de que trata o artigo anterior, na mesma importância de R$ 20.000,00 (vinte  mil reais), a seguinte fonte de recursos por Redução de Dotações:</w:t>
      </w:r>
    </w:p>
    <w:p w:rsidR="00B146B1" w:rsidRDefault="00B146B1" w:rsidP="00B146B1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6B1" w:rsidRDefault="00B146B1" w:rsidP="00B146B1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ÓRGÃO: 01 – CÂMARA MUNICIPAL DE VEREADORES</w:t>
      </w:r>
    </w:p>
    <w:p w:rsidR="00B146B1" w:rsidRDefault="00B146B1" w:rsidP="00B146B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UNIDADE: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01.01 - CÂMARA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MUNICIPAL DE VEREADORES</w:t>
      </w:r>
    </w:p>
    <w:p w:rsidR="00B146B1" w:rsidRDefault="003670ED" w:rsidP="00B146B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670ED">
        <w:rPr>
          <w:rFonts w:ascii="Times New Roman" w:hAnsi="Times New Roman" w:cs="Times New Roman"/>
          <w:b/>
          <w:sz w:val="24"/>
          <w:szCs w:val="24"/>
        </w:rPr>
        <w:t>Proj</w:t>
      </w:r>
      <w:proofErr w:type="spellEnd"/>
      <w:r w:rsidRPr="003670ED">
        <w:rPr>
          <w:rFonts w:ascii="Times New Roman" w:hAnsi="Times New Roman" w:cs="Times New Roman"/>
          <w:b/>
          <w:sz w:val="24"/>
          <w:szCs w:val="24"/>
        </w:rPr>
        <w:t xml:space="preserve">/Ativ. </w:t>
      </w:r>
      <w:proofErr w:type="gramStart"/>
      <w:r w:rsidRPr="003670ED">
        <w:rPr>
          <w:rFonts w:ascii="Times New Roman" w:hAnsi="Times New Roman" w:cs="Times New Roman"/>
          <w:b/>
          <w:sz w:val="24"/>
          <w:szCs w:val="24"/>
        </w:rPr>
        <w:t>2.001 – MANUTENÇÃO</w:t>
      </w:r>
      <w:proofErr w:type="gramEnd"/>
      <w:r w:rsidRPr="003670ED">
        <w:rPr>
          <w:rFonts w:ascii="Times New Roman" w:hAnsi="Times New Roman" w:cs="Times New Roman"/>
          <w:b/>
          <w:sz w:val="24"/>
          <w:szCs w:val="24"/>
        </w:rPr>
        <w:t xml:space="preserve"> DA CÂMARA MUNICIPAL DE VEREADORES</w:t>
      </w:r>
      <w:bookmarkStart w:id="0" w:name="_GoBack"/>
      <w:bookmarkEnd w:id="0"/>
    </w:p>
    <w:p w:rsidR="00B146B1" w:rsidRDefault="00B146B1" w:rsidP="00B146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 3.1.90.11.00.00.00.00.0001 Vencimentos e Vantagens fixas- Pessoal civil</w:t>
      </w:r>
      <w:proofErr w:type="gramStart"/>
      <w:r>
        <w:rPr>
          <w:rFonts w:ascii="Times New Roman" w:hAnsi="Times New Roman" w:cs="Times New Roman"/>
          <w:sz w:val="24"/>
          <w:szCs w:val="24"/>
        </w:rPr>
        <w:t>....</w:t>
      </w:r>
      <w:proofErr w:type="gramEnd"/>
      <w:r>
        <w:rPr>
          <w:rFonts w:ascii="Times New Roman" w:hAnsi="Times New Roman" w:cs="Times New Roman"/>
          <w:sz w:val="24"/>
          <w:szCs w:val="24"/>
        </w:rPr>
        <w:t>R$ 20.000,00</w:t>
      </w:r>
    </w:p>
    <w:p w:rsidR="00B146B1" w:rsidRDefault="00B146B1" w:rsidP="00B146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................................................................................................................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R$ 20.000,00</w:t>
      </w:r>
    </w:p>
    <w:p w:rsidR="00B146B1" w:rsidRDefault="00B146B1" w:rsidP="00B146B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4.</w:t>
      </w:r>
      <w:proofErr w:type="gramEnd"/>
      <w:r>
        <w:rPr>
          <w:rFonts w:ascii="Times New Roman" w:hAnsi="Times New Roman" w:cs="Times New Roman"/>
          <w:sz w:val="24"/>
          <w:szCs w:val="24"/>
        </w:rPr>
        <w:t>°  A Câmara de Vereadores de Redentora, enviará esta resolução ao Poder Executivo Municipal de Redentora,  para que sejam feitos os devidos registros contábeis.</w:t>
      </w:r>
    </w:p>
    <w:p w:rsidR="00B146B1" w:rsidRDefault="00B146B1" w:rsidP="00B146B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5.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B146B1" w:rsidRDefault="00B146B1" w:rsidP="00B146B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 DA CÂMARA DE VEREADORES, dia 01 de Agosto de 2019.</w:t>
      </w:r>
    </w:p>
    <w:p w:rsidR="00B146B1" w:rsidRDefault="00B146B1" w:rsidP="00B146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6B1" w:rsidRDefault="00B146B1" w:rsidP="00B146B1">
      <w:pPr>
        <w:tabs>
          <w:tab w:val="left" w:pos="9214"/>
        </w:tabs>
        <w:spacing w:after="0" w:line="360" w:lineRule="auto"/>
        <w:ind w:right="-142" w:firstLine="340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B146B1" w:rsidRDefault="00B146B1" w:rsidP="00B146B1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Presidente</w:t>
      </w:r>
    </w:p>
    <w:p w:rsidR="00B146B1" w:rsidRDefault="00B146B1" w:rsidP="00B146B1">
      <w:pPr>
        <w:jc w:val="both"/>
      </w:pPr>
    </w:p>
    <w:p w:rsidR="0060313E" w:rsidRDefault="0060313E" w:rsidP="00B146B1">
      <w:pPr>
        <w:jc w:val="both"/>
      </w:pPr>
    </w:p>
    <w:sectPr w:rsidR="0060313E" w:rsidSect="00B146B1">
      <w:pgSz w:w="11906" w:h="16838"/>
      <w:pgMar w:top="297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3CA"/>
    <w:rsid w:val="003670ED"/>
    <w:rsid w:val="0060313E"/>
    <w:rsid w:val="00B146B1"/>
    <w:rsid w:val="00FC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6B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6B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4</cp:revision>
  <cp:lastPrinted>2019-08-02T17:23:00Z</cp:lastPrinted>
  <dcterms:created xsi:type="dcterms:W3CDTF">2019-08-02T17:08:00Z</dcterms:created>
  <dcterms:modified xsi:type="dcterms:W3CDTF">2019-08-02T17:23:00Z</dcterms:modified>
</cp:coreProperties>
</file>