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8F" w:rsidRDefault="0014078F" w:rsidP="0014078F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15</w:t>
      </w:r>
      <w:r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14078F" w:rsidRDefault="0014078F" w:rsidP="0014078F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4078F" w:rsidRDefault="0014078F" w:rsidP="0014078F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</w:t>
      </w:r>
      <w:r>
        <w:rPr>
          <w:rFonts w:ascii="Times New Roman" w:eastAsia="Calibri" w:hAnsi="Times New Roman" w:cs="Times New Roman"/>
          <w:sz w:val="24"/>
          <w:szCs w:val="24"/>
        </w:rPr>
        <w:t>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NA CAPITAL ESTADUAL E DA OUTRAS PROVIDENCIAS</w:t>
      </w:r>
    </w:p>
    <w:p w:rsidR="0014078F" w:rsidRDefault="0014078F" w:rsidP="0014078F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14078F" w:rsidRDefault="0014078F" w:rsidP="001407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4078F" w:rsidRDefault="0014078F" w:rsidP="001407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14078F" w:rsidRDefault="0014078F" w:rsidP="0014078F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Fica</w:t>
      </w:r>
      <w:r>
        <w:rPr>
          <w:rFonts w:ascii="Times New Roman" w:eastAsia="Calibri" w:hAnsi="Times New Roman" w:cs="Times New Roman"/>
          <w:sz w:val="24"/>
          <w:szCs w:val="24"/>
        </w:rPr>
        <w:t>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autorizado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o</w:t>
      </w:r>
      <w:r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Vereador</w:t>
      </w:r>
      <w:r>
        <w:rPr>
          <w:rFonts w:ascii="Times New Roman" w:eastAsia="Calibri" w:hAnsi="Times New Roman" w:cs="Times New Roman"/>
          <w:sz w:val="24"/>
          <w:szCs w:val="24"/>
        </w:rPr>
        <w:t>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Machado da Silva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representar o Poder Legislativo  na cidade d</w:t>
      </w:r>
      <w:r>
        <w:rPr>
          <w:rFonts w:ascii="Times New Roman" w:eastAsia="Calibri" w:hAnsi="Times New Roman" w:cs="Times New Roman"/>
          <w:sz w:val="24"/>
          <w:szCs w:val="24"/>
        </w:rPr>
        <w:t>e Porto Alegre –RS, nos dias 07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</w:t>
      </w:r>
      <w:r>
        <w:rPr>
          <w:rFonts w:ascii="Times New Roman" w:eastAsia="Calibri" w:hAnsi="Times New Roman" w:cs="Times New Roman"/>
          <w:sz w:val="24"/>
          <w:szCs w:val="24"/>
        </w:rPr>
        <w:t>08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</w:rPr>
        <w:t>Março de 2019, em Audiências junto ao BADESUL, UVERGS  e Secretária de Logística e Transportes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de diárias nos termos da Resolução n.º 005/17.</w:t>
      </w: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 CÂMARA DE VEREADORES, dia 06 de Març</w:t>
      </w:r>
      <w:r>
        <w:rPr>
          <w:rFonts w:ascii="Times New Roman" w:eastAsia="Calibri" w:hAnsi="Times New Roman" w:cs="Times New Roman"/>
          <w:sz w:val="24"/>
          <w:szCs w:val="24"/>
        </w:rPr>
        <w:t>o de 2019.</w:t>
      </w:r>
    </w:p>
    <w:p w:rsidR="0014078F" w:rsidRDefault="0014078F" w:rsidP="0014078F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78F" w:rsidRDefault="0014078F" w:rsidP="0014078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7D53DC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Pr="007D53DC">
        <w:rPr>
          <w:rFonts w:ascii="Times New Roman" w:hAnsi="Times New Roman"/>
          <w:i/>
          <w:sz w:val="24"/>
          <w:szCs w:val="24"/>
        </w:rPr>
        <w:t>Denilson</w:t>
      </w:r>
      <w:proofErr w:type="spellEnd"/>
      <w:r w:rsidRPr="007D53DC">
        <w:rPr>
          <w:rFonts w:ascii="Times New Roman" w:hAnsi="Times New Roman"/>
          <w:i/>
          <w:sz w:val="24"/>
          <w:szCs w:val="24"/>
        </w:rPr>
        <w:t xml:space="preserve"> Machado da Silva</w:t>
      </w:r>
    </w:p>
    <w:p w:rsidR="00690E51" w:rsidRDefault="0014078F" w:rsidP="0014078F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sectPr w:rsidR="00690E51" w:rsidSect="0014078F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6F"/>
    <w:rsid w:val="0014078F"/>
    <w:rsid w:val="00690E51"/>
    <w:rsid w:val="00B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8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8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776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2019-03-18T13:30:00Z</cp:lastPrinted>
  <dcterms:created xsi:type="dcterms:W3CDTF">2019-03-18T13:25:00Z</dcterms:created>
  <dcterms:modified xsi:type="dcterms:W3CDTF">2019-03-18T13:30:00Z</dcterms:modified>
</cp:coreProperties>
</file>