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5BD" w:rsidRDefault="005E05BD" w:rsidP="005E05BD">
      <w:pPr>
        <w:spacing w:line="360" w:lineRule="auto"/>
        <w:ind w:firstLine="340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RESOLUÇÃO N.º 39/2019</w:t>
      </w:r>
    </w:p>
    <w:p w:rsidR="005E05BD" w:rsidRDefault="005E05BD" w:rsidP="005E05BD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5E05BD" w:rsidRDefault="005E05BD" w:rsidP="005E05BD">
      <w:pPr>
        <w:spacing w:line="360" w:lineRule="auto"/>
        <w:ind w:left="3402" w:right="-56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AUTORIZA SEVIDOR A PARTICIPAR DE TREINAMENTO NA CAPITAL ESTADUAL E DA OUTRAS PROVIDÊNCIAS.</w:t>
      </w:r>
    </w:p>
    <w:p w:rsidR="005E05BD" w:rsidRDefault="005E05BD" w:rsidP="005E05BD">
      <w:pPr>
        <w:spacing w:line="360" w:lineRule="auto"/>
        <w:ind w:right="-852"/>
        <w:jc w:val="left"/>
        <w:rPr>
          <w:rFonts w:ascii="Times New Roman" w:hAnsi="Times New Roman" w:cs="Times New Roman"/>
          <w:sz w:val="24"/>
          <w:szCs w:val="24"/>
        </w:rPr>
      </w:pPr>
    </w:p>
    <w:p w:rsidR="005E05BD" w:rsidRDefault="005E05BD" w:rsidP="005E05BD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DENILSON MACHADO DA SILVA, Vereador Presidente da Câmara de Vereadores de Redentora, Estado do Rio Grande do Sul, no uso de suas atribuições legais, resolve baixar á seguinte:</w:t>
      </w:r>
    </w:p>
    <w:p w:rsidR="005E05BD" w:rsidRDefault="005E05BD" w:rsidP="005E05BD">
      <w:pPr>
        <w:spacing w:line="360" w:lineRule="auto"/>
        <w:ind w:right="-852" w:firstLine="340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E05BD" w:rsidRDefault="005E05BD" w:rsidP="005E05BD">
      <w:pPr>
        <w:spacing w:line="360" w:lineRule="auto"/>
        <w:ind w:right="-852" w:firstLine="340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RESOLUÇÃO</w:t>
      </w:r>
    </w:p>
    <w:p w:rsidR="005E05BD" w:rsidRDefault="005E05BD" w:rsidP="005E05BD">
      <w:pPr>
        <w:spacing w:line="360" w:lineRule="auto"/>
        <w:ind w:right="-852" w:firstLine="3402"/>
        <w:jc w:val="left"/>
        <w:rPr>
          <w:rFonts w:ascii="Times New Roman" w:hAnsi="Times New Roman" w:cs="Times New Roman"/>
          <w:sz w:val="24"/>
          <w:szCs w:val="24"/>
        </w:rPr>
      </w:pPr>
    </w:p>
    <w:p w:rsidR="005E05BD" w:rsidRDefault="005E05BD" w:rsidP="005E05BD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1.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° Fica autorizado, o Servidor </w:t>
      </w:r>
      <w:r w:rsidR="00D406A8">
        <w:rPr>
          <w:rFonts w:ascii="Times New Roman" w:hAnsi="Times New Roman" w:cs="Times New Roman"/>
          <w:sz w:val="24"/>
          <w:szCs w:val="24"/>
        </w:rPr>
        <w:t xml:space="preserve">Renan </w:t>
      </w:r>
      <w:proofErr w:type="spellStart"/>
      <w:r w:rsidR="00D406A8">
        <w:rPr>
          <w:rFonts w:ascii="Times New Roman" w:hAnsi="Times New Roman" w:cs="Times New Roman"/>
          <w:sz w:val="24"/>
          <w:szCs w:val="24"/>
        </w:rPr>
        <w:t>Formen</w:t>
      </w:r>
      <w:r>
        <w:rPr>
          <w:rFonts w:ascii="Times New Roman" w:hAnsi="Times New Roman" w:cs="Times New Roman"/>
          <w:sz w:val="24"/>
          <w:szCs w:val="24"/>
        </w:rPr>
        <w:t>t</w:t>
      </w:r>
      <w:r w:rsidR="00D406A8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Pereira</w:t>
      </w:r>
      <w:r w:rsidR="00523132">
        <w:rPr>
          <w:rFonts w:ascii="Times New Roman" w:hAnsi="Times New Roman" w:cs="Times New Roman"/>
          <w:sz w:val="24"/>
          <w:szCs w:val="24"/>
        </w:rPr>
        <w:t xml:space="preserve">, A PARTICIPAR DE TREINAMENTO: </w:t>
      </w:r>
      <w:r w:rsidR="00523132" w:rsidRPr="005E05BD">
        <w:rPr>
          <w:rFonts w:ascii="Times New Roman" w:hAnsi="Times New Roman" w:cs="Times New Roman"/>
          <w:sz w:val="24"/>
          <w:szCs w:val="24"/>
        </w:rPr>
        <w:t>A CORRETA INTERPRETAÇÃO E IMPLEMENTAÇÃO DAS PRINCIPAIS ORIENTAÇÕES DOS ÓRGÃOS DE FISCALIZAÇÃO E CONTROLE: FISCALIZAÇÃO DE OBRAS, PRERROGATIVAS E DEVERES SERVIDOR PÚBLICO, JULGAMENTOS DO TCE, REDAÇÃO, ORATÓRIA, LICITACON, SANEAMENTO BÁSICO</w:t>
      </w:r>
      <w:r w:rsidR="00523132">
        <w:rPr>
          <w:rFonts w:ascii="Times New Roman" w:hAnsi="Times New Roman" w:cs="Times New Roman"/>
          <w:sz w:val="24"/>
          <w:szCs w:val="24"/>
        </w:rPr>
        <w:t xml:space="preserve">, NOS DIAS 27 A 30 DE AGOSTO DE 2019, </w:t>
      </w:r>
      <w:bookmarkStart w:id="0" w:name="_GoBack"/>
      <w:r w:rsidR="00523132">
        <w:rPr>
          <w:rFonts w:ascii="Times New Roman" w:hAnsi="Times New Roman" w:cs="Times New Roman"/>
          <w:sz w:val="24"/>
          <w:szCs w:val="24"/>
        </w:rPr>
        <w:t xml:space="preserve">NA </w:t>
      </w:r>
      <w:bookmarkEnd w:id="0"/>
      <w:r w:rsidR="00523132">
        <w:rPr>
          <w:rFonts w:ascii="Times New Roman" w:hAnsi="Times New Roman" w:cs="Times New Roman"/>
          <w:sz w:val="24"/>
          <w:szCs w:val="24"/>
        </w:rPr>
        <w:t>CIDADE DE PORTO ALEGRE –RS, UMA REALIZAÇÃO DA INLEGIS – CONSULTORIA E TREINAMENTO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E05BD" w:rsidRDefault="005E05BD" w:rsidP="005E05BD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2.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° É autorizado o pagamento de diárias nos termos da Resolução </w:t>
      </w:r>
      <w:proofErr w:type="spellStart"/>
      <w:r>
        <w:rPr>
          <w:rFonts w:ascii="Times New Roman" w:hAnsi="Times New Roman" w:cs="Times New Roman"/>
          <w:sz w:val="24"/>
          <w:szCs w:val="24"/>
        </w:rPr>
        <w:t>n.°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005/17 e suas alterações.</w:t>
      </w:r>
    </w:p>
    <w:p w:rsidR="005E05BD" w:rsidRDefault="005E05BD" w:rsidP="005E05BD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3.</w:t>
      </w:r>
      <w:proofErr w:type="gramEnd"/>
      <w:r>
        <w:rPr>
          <w:rFonts w:ascii="Times New Roman" w:hAnsi="Times New Roman" w:cs="Times New Roman"/>
          <w:sz w:val="24"/>
          <w:szCs w:val="24"/>
        </w:rPr>
        <w:t>° Esta resolução entrará em vigor na data de sua publicação.</w:t>
      </w:r>
    </w:p>
    <w:p w:rsidR="005E05BD" w:rsidRDefault="005E05BD" w:rsidP="005E05BD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GABINETE DA PRESIDENCIA </w:t>
      </w:r>
      <w:r w:rsidR="00D406A8">
        <w:rPr>
          <w:rFonts w:ascii="Times New Roman" w:hAnsi="Times New Roman" w:cs="Times New Roman"/>
          <w:sz w:val="24"/>
          <w:szCs w:val="24"/>
        </w:rPr>
        <w:t xml:space="preserve">DA CÂMARA DE VEREADORES, dia 26 </w:t>
      </w:r>
      <w:r>
        <w:rPr>
          <w:rFonts w:ascii="Times New Roman" w:hAnsi="Times New Roman" w:cs="Times New Roman"/>
          <w:sz w:val="24"/>
          <w:szCs w:val="24"/>
        </w:rPr>
        <w:t>de</w:t>
      </w:r>
      <w:r w:rsidR="00D40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06A8">
        <w:rPr>
          <w:rFonts w:ascii="Times New Roman" w:hAnsi="Times New Roman" w:cs="Times New Roman"/>
          <w:sz w:val="24"/>
          <w:szCs w:val="24"/>
        </w:rPr>
        <w:t>agoto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2019.</w:t>
      </w:r>
    </w:p>
    <w:p w:rsidR="005E05BD" w:rsidRDefault="005E05BD" w:rsidP="005E05BD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</w:p>
    <w:p w:rsidR="005E05BD" w:rsidRDefault="005E05BD" w:rsidP="005E05BD">
      <w:pPr>
        <w:tabs>
          <w:tab w:val="left" w:pos="9214"/>
        </w:tabs>
        <w:spacing w:line="360" w:lineRule="auto"/>
        <w:ind w:right="-142" w:firstLine="3402"/>
        <w:jc w:val="lef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Vereador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Denilson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Machado da Silva</w:t>
      </w:r>
    </w:p>
    <w:p w:rsidR="005E05BD" w:rsidRDefault="005E05BD" w:rsidP="005E05BD">
      <w:r>
        <w:rPr>
          <w:rFonts w:ascii="Times New Roman" w:hAnsi="Times New Roman" w:cs="Times New Roman"/>
          <w:sz w:val="24"/>
          <w:szCs w:val="24"/>
        </w:rPr>
        <w:t xml:space="preserve">                   Vereador Presidente</w:t>
      </w:r>
    </w:p>
    <w:p w:rsidR="00B1452B" w:rsidRDefault="00B1452B"/>
    <w:sectPr w:rsidR="00B1452B" w:rsidSect="005E05BD">
      <w:pgSz w:w="11906" w:h="16838"/>
      <w:pgMar w:top="311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16C"/>
    <w:rsid w:val="002D616C"/>
    <w:rsid w:val="00523132"/>
    <w:rsid w:val="005E05BD"/>
    <w:rsid w:val="00B1452B"/>
    <w:rsid w:val="00D406A8"/>
    <w:rsid w:val="00D95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05BD"/>
    <w:pPr>
      <w:spacing w:after="0"/>
      <w:jc w:val="center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05BD"/>
    <w:pPr>
      <w:spacing w:after="0"/>
      <w:jc w:val="center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8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168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ServidorCâmara</dc:creator>
  <cp:keywords/>
  <dc:description/>
  <cp:lastModifiedBy>ServidorCâmara</cp:lastModifiedBy>
  <cp:revision>6</cp:revision>
  <dcterms:created xsi:type="dcterms:W3CDTF">2019-08-26T12:57:00Z</dcterms:created>
  <dcterms:modified xsi:type="dcterms:W3CDTF">2019-08-26T17:07:00Z</dcterms:modified>
</cp:coreProperties>
</file>