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3" w:rsidRDefault="00DD0053"/>
    <w:p w:rsidR="009E4AA6" w:rsidRDefault="009E4AA6"/>
    <w:p w:rsidR="009E4AA6" w:rsidRDefault="009E4AA6"/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9E4AA6" w:rsidRDefault="002532CB" w:rsidP="009E4AA6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05</w:t>
      </w:r>
      <w:r w:rsidR="009E4AA6">
        <w:rPr>
          <w:rFonts w:ascii="Times New Roman" w:hAnsi="Times New Roman" w:cs="Times New Roman"/>
          <w:sz w:val="24"/>
          <w:szCs w:val="24"/>
        </w:rPr>
        <w:t>/2013</w:t>
      </w:r>
    </w:p>
    <w:p w:rsidR="009E4AA6" w:rsidRDefault="009E4AA6" w:rsidP="009E4AA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VEREADORES E SERVIDOR A REPRESENTAR O PODER LEGISLATIVO NA CAPITAL DO ESTADO E DA OUTRAS PROVEIDENCIAS.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CESAR RIBEIRO, Vereador Presidente da Câmara de Vereadores de Redentora, Estado do Rio Grande do Sul, no uso de suas atribuições legais, resolve baixar </w:t>
      </w:r>
      <w:r w:rsidR="001D295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Ficam os Vereadores Paulo Cesar Ribeiro, Noedi Santo Foguesatto e Malberk Dullius e o servidor </w:t>
      </w:r>
      <w:r w:rsidR="001D2954">
        <w:rPr>
          <w:rFonts w:ascii="Times New Roman" w:hAnsi="Times New Roman" w:cs="Times New Roman"/>
          <w:sz w:val="24"/>
          <w:szCs w:val="24"/>
        </w:rPr>
        <w:t xml:space="preserve">João Carlos dos </w:t>
      </w:r>
      <w:proofErr w:type="gramStart"/>
      <w:r w:rsidR="001D2954">
        <w:rPr>
          <w:rFonts w:ascii="Times New Roman" w:hAnsi="Times New Roman" w:cs="Times New Roman"/>
          <w:sz w:val="24"/>
          <w:szCs w:val="24"/>
        </w:rPr>
        <w:t>Santos Pacheco</w:t>
      </w:r>
      <w:proofErr w:type="gramEnd"/>
      <w:r w:rsidR="001D2954">
        <w:rPr>
          <w:rFonts w:ascii="Times New Roman" w:hAnsi="Times New Roman" w:cs="Times New Roman"/>
          <w:sz w:val="24"/>
          <w:szCs w:val="24"/>
        </w:rPr>
        <w:t xml:space="preserve"> autorizado a representar o Poder Legislativo na Capital do Estado, nos dias 08, 09 e 10 de janeiro de 2013, em audiências nos seguintes órgão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D10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junto a UVERGS para tratar de assunto relativo ao encaminhamento do servidor aposentado Albery de Jesus Martins Diniz para o fundo de aposentadoria </w:t>
      </w:r>
      <w:r w:rsidR="00480D10">
        <w:rPr>
          <w:rFonts w:ascii="Times New Roman" w:hAnsi="Times New Roman" w:cs="Times New Roman"/>
          <w:sz w:val="24"/>
          <w:szCs w:val="24"/>
        </w:rPr>
        <w:t>do servidor publico – FAPS;</w:t>
      </w:r>
    </w:p>
    <w:p w:rsidR="00480D10" w:rsidRDefault="00480D10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junto ao Tribunal de Contas depto de consultoria técnica para tratar de assunto relativo ao encaminhamento do servidor aposentado Albery de Jesus Martins Diniz para o fundo de aposentadoria do servidor publico – FAPS;</w:t>
      </w:r>
    </w:p>
    <w:p w:rsidR="00480D10" w:rsidRDefault="00480D10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junto ao INCRA para tratar da legalização de assentamentos e regularização fundiária da localidade de Posse Ferraz;</w:t>
      </w:r>
    </w:p>
    <w:p w:rsidR="00480D10" w:rsidRDefault="00480D10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junto ao </w:t>
      </w:r>
      <w:r w:rsidR="001D2954">
        <w:rPr>
          <w:rFonts w:ascii="Times New Roman" w:hAnsi="Times New Roman" w:cs="Times New Roman"/>
          <w:sz w:val="24"/>
          <w:szCs w:val="24"/>
        </w:rPr>
        <w:t>Escritório</w:t>
      </w:r>
      <w:r>
        <w:rPr>
          <w:rFonts w:ascii="Times New Roman" w:hAnsi="Times New Roman" w:cs="Times New Roman"/>
          <w:sz w:val="24"/>
          <w:szCs w:val="24"/>
        </w:rPr>
        <w:t xml:space="preserve"> do Ministro </w:t>
      </w:r>
      <w:r w:rsidR="001D2954">
        <w:rPr>
          <w:rFonts w:ascii="Times New Roman" w:hAnsi="Times New Roman" w:cs="Times New Roman"/>
          <w:sz w:val="24"/>
          <w:szCs w:val="24"/>
        </w:rPr>
        <w:t>Mendes</w:t>
      </w:r>
      <w:r>
        <w:rPr>
          <w:rFonts w:ascii="Times New Roman" w:hAnsi="Times New Roman" w:cs="Times New Roman"/>
          <w:sz w:val="24"/>
          <w:szCs w:val="24"/>
        </w:rPr>
        <w:t xml:space="preserve"> Ribeiro Filho para solicitação de emenda no valor de R$. 100.000,00 </w:t>
      </w:r>
      <w:r w:rsidR="001D29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cem mil reais) destinados a patrulhas agrícolas.</w:t>
      </w: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1D2954" w:rsidRDefault="00480D10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1D2954">
        <w:rPr>
          <w:rFonts w:ascii="Times New Roman" w:hAnsi="Times New Roman" w:cs="Times New Roman"/>
          <w:sz w:val="24"/>
          <w:szCs w:val="24"/>
        </w:rPr>
        <w:t xml:space="preserve"> Fica autorizado o pagamento de duas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="001D2954">
        <w:rPr>
          <w:rFonts w:ascii="Times New Roman" w:hAnsi="Times New Roman" w:cs="Times New Roman"/>
          <w:sz w:val="24"/>
          <w:szCs w:val="24"/>
        </w:rPr>
        <w:t xml:space="preserve">e meia (2,1/2) </w:t>
      </w:r>
      <w:r w:rsidR="005D4FF9">
        <w:rPr>
          <w:rFonts w:ascii="Times New Roman" w:hAnsi="Times New Roman" w:cs="Times New Roman"/>
          <w:sz w:val="24"/>
          <w:szCs w:val="24"/>
        </w:rPr>
        <w:t>nos termos da Resolução</w:t>
      </w:r>
      <w:proofErr w:type="gramEnd"/>
      <w:r w:rsidR="005D4FF9">
        <w:rPr>
          <w:rFonts w:ascii="Times New Roman" w:hAnsi="Times New Roman" w:cs="Times New Roman"/>
          <w:sz w:val="24"/>
          <w:szCs w:val="24"/>
        </w:rPr>
        <w:t xml:space="preserve"> nº 06</w:t>
      </w:r>
      <w:r>
        <w:rPr>
          <w:rFonts w:ascii="Times New Roman" w:hAnsi="Times New Roman" w:cs="Times New Roman"/>
          <w:sz w:val="24"/>
          <w:szCs w:val="24"/>
        </w:rPr>
        <w:t>/2013.</w:t>
      </w:r>
    </w:p>
    <w:p w:rsidR="009E4AA6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</w:t>
      </w:r>
      <w:r w:rsidR="00480D10">
        <w:rPr>
          <w:rFonts w:ascii="Times New Roman" w:hAnsi="Times New Roman" w:cs="Times New Roman"/>
          <w:sz w:val="24"/>
          <w:szCs w:val="24"/>
        </w:rPr>
        <w:t>trara em vigo</w:t>
      </w:r>
      <w:r>
        <w:rPr>
          <w:rFonts w:ascii="Times New Roman" w:hAnsi="Times New Roman" w:cs="Times New Roman"/>
          <w:sz w:val="24"/>
          <w:szCs w:val="24"/>
        </w:rPr>
        <w:t xml:space="preserve">r na data de </w:t>
      </w:r>
      <w:r w:rsidR="00480D10">
        <w:rPr>
          <w:rFonts w:ascii="Times New Roman" w:hAnsi="Times New Roman" w:cs="Times New Roman"/>
          <w:sz w:val="24"/>
          <w:szCs w:val="24"/>
        </w:rPr>
        <w:t>sua publicação.</w:t>
      </w:r>
    </w:p>
    <w:p w:rsidR="001D2954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 DE REDENTORA, </w:t>
      </w:r>
      <w:r w:rsidR="005D4FF9">
        <w:rPr>
          <w:rFonts w:ascii="Times New Roman" w:hAnsi="Times New Roman" w:cs="Times New Roman"/>
          <w:sz w:val="24"/>
          <w:szCs w:val="24"/>
        </w:rPr>
        <w:t>22</w:t>
      </w:r>
      <w:r w:rsidR="00673792">
        <w:rPr>
          <w:rFonts w:ascii="Times New Roman" w:hAnsi="Times New Roman" w:cs="Times New Roman"/>
          <w:sz w:val="24"/>
          <w:szCs w:val="24"/>
        </w:rPr>
        <w:t xml:space="preserve"> de janeiro de 2013</w:t>
      </w: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673792" w:rsidRPr="009E4AA6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673792" w:rsidRPr="009E4AA6" w:rsidSect="00DD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E4AA6"/>
    <w:rsid w:val="001D2954"/>
    <w:rsid w:val="002532CB"/>
    <w:rsid w:val="004717F1"/>
    <w:rsid w:val="00480D10"/>
    <w:rsid w:val="004E4B18"/>
    <w:rsid w:val="005D4FF9"/>
    <w:rsid w:val="00600E3D"/>
    <w:rsid w:val="00673792"/>
    <w:rsid w:val="009A6121"/>
    <w:rsid w:val="009B35EA"/>
    <w:rsid w:val="009E4AA6"/>
    <w:rsid w:val="00CC4770"/>
    <w:rsid w:val="00DD0053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2013-01-14T16:57:00Z</cp:lastPrinted>
  <dcterms:created xsi:type="dcterms:W3CDTF">2013-01-22T14:00:00Z</dcterms:created>
  <dcterms:modified xsi:type="dcterms:W3CDTF">2013-01-22T14:02:00Z</dcterms:modified>
</cp:coreProperties>
</file>