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B27DD" w14:textId="70D5526F" w:rsidR="00D1065D" w:rsidRDefault="00856AAE" w:rsidP="00D1065D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</w:t>
      </w:r>
      <w:r w:rsidR="00BB6E9A">
        <w:rPr>
          <w:rFonts w:ascii="Times New Roman" w:hAnsi="Times New Roman" w:cs="Times New Roman"/>
          <w:b/>
          <w:sz w:val="28"/>
          <w:szCs w:val="28"/>
        </w:rPr>
        <w:t>33</w:t>
      </w:r>
      <w:r w:rsidR="00D1065D">
        <w:rPr>
          <w:rFonts w:ascii="Times New Roman" w:hAnsi="Times New Roman" w:cs="Times New Roman"/>
          <w:b/>
          <w:sz w:val="28"/>
          <w:szCs w:val="28"/>
        </w:rPr>
        <w:t>/202</w:t>
      </w:r>
      <w:r w:rsidR="00B9748D">
        <w:rPr>
          <w:rFonts w:ascii="Times New Roman" w:hAnsi="Times New Roman" w:cs="Times New Roman"/>
          <w:b/>
          <w:sz w:val="28"/>
          <w:szCs w:val="28"/>
        </w:rPr>
        <w:t>3</w:t>
      </w:r>
    </w:p>
    <w:p w14:paraId="1E24E7C9" w14:textId="2C28ABD5" w:rsidR="00D1065D" w:rsidRDefault="00E558B6" w:rsidP="00D1065D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CONCEDE SESSENTA (60) DIAS DE LICENÇA PREMIO A SERVIDOR, TRANSFORMA EM PECUNIA E DA OUTRAS PROVIDENCIAS</w:t>
      </w:r>
    </w:p>
    <w:p w14:paraId="08DCBABB" w14:textId="77777777" w:rsidR="00D1065D" w:rsidRDefault="00D1065D" w:rsidP="00D1065D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16F43E99" w14:textId="68556D53" w:rsidR="00D1065D" w:rsidRDefault="003F0EE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DENILSON MACHADO DA SILVA</w:t>
      </w:r>
      <w:r w:rsidR="00D1065D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RESOLVE:</w:t>
      </w:r>
    </w:p>
    <w:p w14:paraId="331242EF" w14:textId="50E14DB2" w:rsidR="00D1065D" w:rsidRPr="00E558B6" w:rsidRDefault="00D1065D" w:rsidP="00D1065D">
      <w:pPr>
        <w:ind w:firstLine="368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- </w:t>
      </w:r>
      <w:r w:rsidR="00E558B6">
        <w:rPr>
          <w:rFonts w:ascii="Times New Roman" w:hAnsi="Times New Roman" w:cs="Times New Roman"/>
          <w:b/>
          <w:sz w:val="28"/>
          <w:szCs w:val="28"/>
        </w:rPr>
        <w:t>CON</w:t>
      </w:r>
      <w:r w:rsidR="002041FA">
        <w:rPr>
          <w:rFonts w:ascii="Times New Roman" w:hAnsi="Times New Roman" w:cs="Times New Roman"/>
          <w:b/>
          <w:sz w:val="28"/>
          <w:szCs w:val="28"/>
        </w:rPr>
        <w:t>CE</w:t>
      </w:r>
      <w:r w:rsidR="00E558B6">
        <w:rPr>
          <w:rFonts w:ascii="Times New Roman" w:hAnsi="Times New Roman" w:cs="Times New Roman"/>
          <w:b/>
          <w:sz w:val="28"/>
          <w:szCs w:val="28"/>
        </w:rPr>
        <w:t xml:space="preserve">DER 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sessenta (60) dias de licença </w:t>
      </w:r>
      <w:r w:rsidR="00F7799B">
        <w:rPr>
          <w:rFonts w:ascii="Times New Roman" w:hAnsi="Times New Roman" w:cs="Times New Roman"/>
          <w:bCs/>
          <w:sz w:val="28"/>
          <w:szCs w:val="28"/>
        </w:rPr>
        <w:t>prêmio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ao Servidor do quadro efetivo da Câmara de Vereadores de Redentora </w:t>
      </w:r>
      <w:r w:rsidR="002041FA" w:rsidRPr="002041FA">
        <w:rPr>
          <w:rFonts w:ascii="Times New Roman" w:hAnsi="Times New Roman" w:cs="Times New Roman"/>
          <w:b/>
          <w:sz w:val="28"/>
          <w:szCs w:val="28"/>
        </w:rPr>
        <w:t>JOAO CARLOS DOS SANTOS PACHECO</w:t>
      </w:r>
      <w:r w:rsidR="002041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6E9A">
        <w:rPr>
          <w:rFonts w:ascii="Times New Roman" w:hAnsi="Times New Roman" w:cs="Times New Roman"/>
          <w:bCs/>
          <w:sz w:val="28"/>
          <w:szCs w:val="28"/>
        </w:rPr>
        <w:t>período</w:t>
      </w:r>
      <w:r w:rsidR="00961B2F">
        <w:rPr>
          <w:rFonts w:ascii="Times New Roman" w:hAnsi="Times New Roman" w:cs="Times New Roman"/>
          <w:bCs/>
          <w:sz w:val="28"/>
          <w:szCs w:val="28"/>
        </w:rPr>
        <w:t xml:space="preserve"> aquisitivo </w:t>
      </w:r>
      <w:r w:rsidR="00BB6E9A">
        <w:rPr>
          <w:rFonts w:ascii="Times New Roman" w:hAnsi="Times New Roman" w:cs="Times New Roman"/>
          <w:bCs/>
          <w:sz w:val="28"/>
          <w:szCs w:val="28"/>
        </w:rPr>
        <w:t>2001</w:t>
      </w:r>
      <w:r w:rsidR="00961B2F">
        <w:rPr>
          <w:rFonts w:ascii="Times New Roman" w:hAnsi="Times New Roman" w:cs="Times New Roman"/>
          <w:bCs/>
          <w:sz w:val="28"/>
          <w:szCs w:val="28"/>
        </w:rPr>
        <w:t>/200</w:t>
      </w:r>
      <w:r w:rsidR="00BB6E9A">
        <w:rPr>
          <w:rFonts w:ascii="Times New Roman" w:hAnsi="Times New Roman" w:cs="Times New Roman"/>
          <w:bCs/>
          <w:sz w:val="28"/>
          <w:szCs w:val="28"/>
        </w:rPr>
        <w:t>5</w:t>
      </w:r>
      <w:r w:rsidR="00961B2F">
        <w:rPr>
          <w:rFonts w:ascii="Times New Roman" w:hAnsi="Times New Roman" w:cs="Times New Roman"/>
          <w:bCs/>
          <w:sz w:val="28"/>
          <w:szCs w:val="28"/>
        </w:rPr>
        <w:t xml:space="preserve"> e 200</w:t>
      </w:r>
      <w:r w:rsidR="00BB6E9A">
        <w:rPr>
          <w:rFonts w:ascii="Times New Roman" w:hAnsi="Times New Roman" w:cs="Times New Roman"/>
          <w:bCs/>
          <w:sz w:val="28"/>
          <w:szCs w:val="28"/>
        </w:rPr>
        <w:t>6</w:t>
      </w:r>
      <w:r w:rsidR="00961B2F">
        <w:rPr>
          <w:rFonts w:ascii="Times New Roman" w:hAnsi="Times New Roman" w:cs="Times New Roman"/>
          <w:bCs/>
          <w:sz w:val="28"/>
          <w:szCs w:val="28"/>
        </w:rPr>
        <w:t>/20</w:t>
      </w:r>
      <w:r w:rsidR="00BB6E9A">
        <w:rPr>
          <w:rFonts w:ascii="Times New Roman" w:hAnsi="Times New Roman" w:cs="Times New Roman"/>
          <w:bCs/>
          <w:sz w:val="28"/>
          <w:szCs w:val="28"/>
        </w:rPr>
        <w:t>11</w:t>
      </w:r>
      <w:r w:rsidR="00961B2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041FA">
        <w:rPr>
          <w:rFonts w:ascii="Times New Roman" w:hAnsi="Times New Roman" w:cs="Times New Roman"/>
          <w:bCs/>
          <w:sz w:val="28"/>
          <w:szCs w:val="28"/>
        </w:rPr>
        <w:t xml:space="preserve">a contar </w:t>
      </w:r>
      <w:r w:rsidR="00E558B6">
        <w:rPr>
          <w:rFonts w:ascii="Times New Roman" w:hAnsi="Times New Roman" w:cs="Times New Roman"/>
          <w:bCs/>
          <w:sz w:val="28"/>
          <w:szCs w:val="28"/>
        </w:rPr>
        <w:t>2</w:t>
      </w:r>
      <w:r w:rsidR="00BB6E9A">
        <w:rPr>
          <w:rFonts w:ascii="Times New Roman" w:hAnsi="Times New Roman" w:cs="Times New Roman"/>
          <w:bCs/>
          <w:sz w:val="28"/>
          <w:szCs w:val="28"/>
        </w:rPr>
        <w:t>3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de </w:t>
      </w:r>
      <w:r w:rsidR="00BB6E9A">
        <w:rPr>
          <w:rFonts w:ascii="Times New Roman" w:hAnsi="Times New Roman" w:cs="Times New Roman"/>
          <w:bCs/>
          <w:sz w:val="28"/>
          <w:szCs w:val="28"/>
        </w:rPr>
        <w:t>outubro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de 2023, transforma em pecúnia o período concedido</w:t>
      </w:r>
      <w:r w:rsidR="002041FA">
        <w:rPr>
          <w:rFonts w:ascii="Times New Roman" w:hAnsi="Times New Roman" w:cs="Times New Roman"/>
          <w:bCs/>
          <w:sz w:val="28"/>
          <w:szCs w:val="28"/>
        </w:rPr>
        <w:t>,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nos termos da Lei Municipal nº 2810/23 e Lei Municipal 633/85.</w:t>
      </w:r>
    </w:p>
    <w:p w14:paraId="5E9E8C0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2º Esta Portaria entrará em vigor na data de sua publicação.</w:t>
      </w:r>
    </w:p>
    <w:p w14:paraId="036E29FB" w14:textId="2603799D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BB6E9A">
        <w:rPr>
          <w:rFonts w:ascii="Times New Roman" w:hAnsi="Times New Roman" w:cs="Times New Roman"/>
          <w:sz w:val="28"/>
          <w:szCs w:val="28"/>
        </w:rPr>
        <w:t>23</w:t>
      </w:r>
      <w:r w:rsidR="003F0EED">
        <w:rPr>
          <w:rFonts w:ascii="Times New Roman" w:hAnsi="Times New Roman" w:cs="Times New Roman"/>
          <w:sz w:val="28"/>
          <w:szCs w:val="28"/>
        </w:rPr>
        <w:t xml:space="preserve"> de </w:t>
      </w:r>
      <w:r w:rsidR="00BB6E9A">
        <w:rPr>
          <w:rFonts w:ascii="Times New Roman" w:hAnsi="Times New Roman" w:cs="Times New Roman"/>
          <w:sz w:val="28"/>
          <w:szCs w:val="28"/>
        </w:rPr>
        <w:t>outubro</w:t>
      </w:r>
      <w:r w:rsidR="003F0E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de 202</w:t>
      </w:r>
      <w:r w:rsidR="003F0EED">
        <w:rPr>
          <w:rFonts w:ascii="Times New Roman" w:hAnsi="Times New Roman" w:cs="Times New Roman"/>
          <w:sz w:val="28"/>
          <w:szCs w:val="28"/>
        </w:rPr>
        <w:t>3.</w:t>
      </w:r>
    </w:p>
    <w:p w14:paraId="344D425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12F63037" w14:textId="65561C6A" w:rsidR="00856AAE" w:rsidRPr="00856AAE" w:rsidRDefault="00856AAE" w:rsidP="00D1065D">
      <w:pPr>
        <w:ind w:firstLine="36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AE">
        <w:rPr>
          <w:rFonts w:ascii="Times New Roman" w:hAnsi="Times New Roman" w:cs="Times New Roman"/>
          <w:b/>
          <w:sz w:val="24"/>
          <w:szCs w:val="24"/>
        </w:rPr>
        <w:t xml:space="preserve">                 Vereador </w:t>
      </w:r>
      <w:r w:rsidR="003F0EED">
        <w:rPr>
          <w:rFonts w:ascii="Times New Roman" w:hAnsi="Times New Roman" w:cs="Times New Roman"/>
          <w:b/>
          <w:sz w:val="24"/>
          <w:szCs w:val="24"/>
        </w:rPr>
        <w:t>Denilson Machado da Silva</w:t>
      </w:r>
    </w:p>
    <w:p w14:paraId="09A45B17" w14:textId="0C33C4BE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F0EE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Presidente</w:t>
      </w:r>
    </w:p>
    <w:p w14:paraId="0147422C" w14:textId="77777777" w:rsidR="00F0557F" w:rsidRDefault="00F0557F"/>
    <w:sectPr w:rsidR="00F0557F" w:rsidSect="00D1065D">
      <w:pgSz w:w="11906" w:h="16838"/>
      <w:pgMar w:top="297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EB"/>
    <w:rsid w:val="002041FA"/>
    <w:rsid w:val="003B02EB"/>
    <w:rsid w:val="003F0EED"/>
    <w:rsid w:val="00856AAE"/>
    <w:rsid w:val="00961B2F"/>
    <w:rsid w:val="00B9748D"/>
    <w:rsid w:val="00BB6E9A"/>
    <w:rsid w:val="00D1065D"/>
    <w:rsid w:val="00E558B6"/>
    <w:rsid w:val="00F0557F"/>
    <w:rsid w:val="00F7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EE9A7"/>
  <w15:docId w15:val="{6777E0A0-EF70-4E82-9A3A-C8872580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65D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699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4</cp:revision>
  <cp:lastPrinted>2023-08-25T11:52:00Z</cp:lastPrinted>
  <dcterms:created xsi:type="dcterms:W3CDTF">2023-10-23T17:48:00Z</dcterms:created>
  <dcterms:modified xsi:type="dcterms:W3CDTF">2023-10-23T17:48:00Z</dcterms:modified>
</cp:coreProperties>
</file>