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9B616B" w:rsidRPr="00D75E60" w:rsidRDefault="009B616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1F774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9B616B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9B616B">
        <w:rPr>
          <w:rFonts w:ascii="Times New Roman" w:hAnsi="Times New Roman"/>
          <w:b/>
          <w:sz w:val="28"/>
          <w:szCs w:val="28"/>
        </w:rPr>
        <w:t>05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A02E24" w:rsidRDefault="00BF6F4B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6A303E">
        <w:rPr>
          <w:rFonts w:ascii="Times New Roman" w:hAnsi="Times New Roman"/>
          <w:sz w:val="28"/>
          <w:szCs w:val="28"/>
        </w:rPr>
        <w:t>o  Projeto de Lei nº 009</w:t>
      </w:r>
      <w:r w:rsidR="008C6E9B">
        <w:rPr>
          <w:rFonts w:ascii="Times New Roman" w:hAnsi="Times New Roman"/>
          <w:sz w:val="28"/>
          <w:szCs w:val="28"/>
        </w:rPr>
        <w:t>/20, do Poder Executivo que</w:t>
      </w:r>
    </w:p>
    <w:p w:rsidR="001F774C" w:rsidRDefault="001F774C" w:rsidP="00643DC0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Juridica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E46E4">
        <w:rPr>
          <w:rFonts w:ascii="Times New Roman" w:hAnsi="Times New Roman"/>
          <w:sz w:val="28"/>
          <w:szCs w:val="28"/>
        </w:rPr>
        <w:t>06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1F774C"/>
    <w:rsid w:val="00227BD5"/>
    <w:rsid w:val="002C624D"/>
    <w:rsid w:val="002D4A2D"/>
    <w:rsid w:val="00307FDB"/>
    <w:rsid w:val="00310C49"/>
    <w:rsid w:val="003122F5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303E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B616B"/>
    <w:rsid w:val="009E53A9"/>
    <w:rsid w:val="00A02E24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2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2020-04-06T19:19:00Z</cp:lastPrinted>
  <dcterms:created xsi:type="dcterms:W3CDTF">2020-04-06T19:20:00Z</dcterms:created>
  <dcterms:modified xsi:type="dcterms:W3CDTF">2020-04-13T12:30:00Z</dcterms:modified>
</cp:coreProperties>
</file>