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106D0" w14:textId="77777777" w:rsidR="00A6209C" w:rsidRDefault="00A6209C"/>
    <w:p w14:paraId="46A8253B" w14:textId="77777777" w:rsidR="00A6209C" w:rsidRDefault="00A6209C"/>
    <w:p w14:paraId="2DE79034" w14:textId="77777777" w:rsidR="00984625" w:rsidRDefault="00984625" w:rsidP="00A6209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12CA4A" w14:textId="77777777" w:rsidR="00984625" w:rsidRDefault="00984625" w:rsidP="00A6209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41785C" w14:textId="2793D9AF" w:rsidR="00A6209C" w:rsidRDefault="00A6209C" w:rsidP="00A6209C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6209C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6209C">
        <w:rPr>
          <w:rFonts w:ascii="Times New Roman" w:hAnsi="Times New Roman" w:cs="Times New Roman"/>
          <w:sz w:val="24"/>
          <w:szCs w:val="24"/>
        </w:rPr>
        <w:t>/circ.</w:t>
      </w:r>
      <w:r>
        <w:rPr>
          <w:rFonts w:ascii="Times New Roman" w:hAnsi="Times New Roman" w:cs="Times New Roman"/>
          <w:sz w:val="24"/>
          <w:szCs w:val="24"/>
        </w:rPr>
        <w:t xml:space="preserve"> 012/2025, </w:t>
      </w:r>
      <w:proofErr w:type="gramStart"/>
      <w:r>
        <w:rPr>
          <w:rFonts w:ascii="Times New Roman" w:hAnsi="Times New Roman" w:cs="Times New Roman"/>
          <w:sz w:val="24"/>
          <w:szCs w:val="24"/>
        </w:rPr>
        <w:t>Redentora</w:t>
      </w:r>
      <w:proofErr w:type="gramEnd"/>
      <w:r>
        <w:rPr>
          <w:rFonts w:ascii="Times New Roman" w:hAnsi="Times New Roman" w:cs="Times New Roman"/>
          <w:sz w:val="24"/>
          <w:szCs w:val="24"/>
        </w:rPr>
        <w:t>, 03 de janeiro de 2025.</w:t>
      </w:r>
    </w:p>
    <w:p w14:paraId="59C76364" w14:textId="77777777" w:rsidR="00A6209C" w:rsidRDefault="00A6209C" w:rsidP="00A6209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4867D12" w14:textId="77777777" w:rsidR="00A6209C" w:rsidRDefault="00A6209C" w:rsidP="00A6209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25E873" w14:textId="77777777" w:rsidR="00A6209C" w:rsidRDefault="00A6209C" w:rsidP="00A6209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A5A348" w14:textId="40FA1B2C" w:rsidR="00A6209C" w:rsidRDefault="00A6209C" w:rsidP="00A620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Prezados Senhores</w:t>
      </w:r>
    </w:p>
    <w:p w14:paraId="250B5C69" w14:textId="77777777" w:rsidR="00A6209C" w:rsidRDefault="00A6209C" w:rsidP="00A6209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5996F2" w14:textId="77777777" w:rsidR="00A6209C" w:rsidRDefault="00A6209C" w:rsidP="00A6209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3E2BF0" w14:textId="563FC9CF" w:rsidR="00A6209C" w:rsidRDefault="00A6209C" w:rsidP="00A6209C">
      <w:pPr>
        <w:ind w:firstLine="35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Honras nos cumprimentar cordialmente Vossa Senhoria, oportunidade em que queremos desejar lhes um profícuo ano de 2025, e informar – lhes a composição da Mesa Diretora para o exercício de 2025.</w:t>
      </w:r>
    </w:p>
    <w:p w14:paraId="43E5818E" w14:textId="047FE068" w:rsidR="00A6209C" w:rsidRDefault="00A6209C" w:rsidP="00A6209C">
      <w:pPr>
        <w:ind w:firstLine="35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Presidente: Ver. Gilmar Gonçalves de Lima – MDB;</w:t>
      </w:r>
    </w:p>
    <w:p w14:paraId="4C16BC32" w14:textId="7FB1E34F" w:rsidR="00A6209C" w:rsidRDefault="00A6209C" w:rsidP="00A6209C">
      <w:pPr>
        <w:ind w:firstLine="35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Vice Presidente: Ver. Osmar Viana dos Santos – MDB;</w:t>
      </w:r>
    </w:p>
    <w:p w14:paraId="43CCD4E8" w14:textId="4C7203B8" w:rsidR="00A6209C" w:rsidRDefault="00A6209C" w:rsidP="00A6209C">
      <w:pPr>
        <w:ind w:firstLine="35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1º Sec. Vereador Eliseu Key Claudino - PSB</w:t>
      </w:r>
    </w:p>
    <w:p w14:paraId="52BCDEB9" w14:textId="1A6C10E9" w:rsidR="00A6209C" w:rsidRDefault="00A6209C" w:rsidP="00A6209C">
      <w:pPr>
        <w:ind w:firstLine="35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2º Sec. Ver. Vanderlei da Rosa – PT.</w:t>
      </w:r>
    </w:p>
    <w:p w14:paraId="04ADFF1A" w14:textId="2BE702D1" w:rsidR="00A6209C" w:rsidRDefault="00A6209C" w:rsidP="00A6209C">
      <w:pPr>
        <w:ind w:firstLine="35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Limitados ao exposto, </w:t>
      </w:r>
      <w:r w:rsidR="00AB3247">
        <w:rPr>
          <w:rFonts w:ascii="Times New Roman" w:hAnsi="Times New Roman" w:cs="Times New Roman"/>
          <w:sz w:val="24"/>
          <w:szCs w:val="24"/>
        </w:rPr>
        <w:t>subscremos – nos,</w:t>
      </w:r>
    </w:p>
    <w:p w14:paraId="09981738" w14:textId="77777777" w:rsidR="00AB3247" w:rsidRDefault="00AB3247" w:rsidP="00A6209C">
      <w:pPr>
        <w:ind w:firstLine="3544"/>
        <w:jc w:val="both"/>
        <w:rPr>
          <w:rFonts w:ascii="Times New Roman" w:hAnsi="Times New Roman" w:cs="Times New Roman"/>
          <w:sz w:val="24"/>
          <w:szCs w:val="24"/>
        </w:rPr>
      </w:pPr>
    </w:p>
    <w:p w14:paraId="0BFE26FA" w14:textId="77777777" w:rsidR="00AB3247" w:rsidRDefault="00AB3247" w:rsidP="00A6209C">
      <w:pPr>
        <w:ind w:firstLine="3544"/>
        <w:jc w:val="both"/>
        <w:rPr>
          <w:rFonts w:ascii="Times New Roman" w:hAnsi="Times New Roman" w:cs="Times New Roman"/>
          <w:sz w:val="24"/>
          <w:szCs w:val="24"/>
        </w:rPr>
      </w:pPr>
    </w:p>
    <w:p w14:paraId="53E27BE5" w14:textId="7F370862" w:rsidR="00AB3247" w:rsidRDefault="00AB3247" w:rsidP="00A6209C">
      <w:pPr>
        <w:ind w:firstLine="35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Cordialmente.</w:t>
      </w:r>
    </w:p>
    <w:p w14:paraId="21160B06" w14:textId="77777777" w:rsidR="00AB3247" w:rsidRDefault="00AB3247" w:rsidP="00A6209C">
      <w:pPr>
        <w:ind w:firstLine="3544"/>
        <w:jc w:val="both"/>
        <w:rPr>
          <w:rFonts w:ascii="Times New Roman" w:hAnsi="Times New Roman" w:cs="Times New Roman"/>
          <w:sz w:val="24"/>
          <w:szCs w:val="24"/>
        </w:rPr>
      </w:pPr>
    </w:p>
    <w:p w14:paraId="6CF48BC4" w14:textId="77777777" w:rsidR="00AB3247" w:rsidRDefault="00AB3247" w:rsidP="00A6209C">
      <w:pPr>
        <w:ind w:firstLine="3544"/>
        <w:jc w:val="both"/>
        <w:rPr>
          <w:rFonts w:ascii="Times New Roman" w:hAnsi="Times New Roman" w:cs="Times New Roman"/>
          <w:sz w:val="24"/>
          <w:szCs w:val="24"/>
        </w:rPr>
      </w:pPr>
    </w:p>
    <w:p w14:paraId="0B587A47" w14:textId="77777777" w:rsidR="00AB3247" w:rsidRDefault="00AB3247" w:rsidP="00A6209C">
      <w:pPr>
        <w:ind w:firstLine="3544"/>
        <w:jc w:val="both"/>
        <w:rPr>
          <w:rFonts w:ascii="Times New Roman" w:hAnsi="Times New Roman" w:cs="Times New Roman"/>
          <w:sz w:val="24"/>
          <w:szCs w:val="24"/>
        </w:rPr>
      </w:pPr>
    </w:p>
    <w:p w14:paraId="2BF9B73D" w14:textId="71F79E1A" w:rsidR="00AB3247" w:rsidRDefault="00AB3247" w:rsidP="00A6209C">
      <w:pPr>
        <w:ind w:firstLine="35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Ver. Gilmar Gonçalves de Lima</w:t>
      </w:r>
    </w:p>
    <w:p w14:paraId="1A3EB782" w14:textId="3E3FA952" w:rsidR="00AB3247" w:rsidRDefault="00AB3247" w:rsidP="00A6209C">
      <w:pPr>
        <w:ind w:firstLine="35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Presidente</w:t>
      </w:r>
    </w:p>
    <w:p w14:paraId="2EE2861B" w14:textId="70A9B0B7" w:rsidR="00AB3247" w:rsidRPr="00A6209C" w:rsidRDefault="00AB3247" w:rsidP="00A6209C">
      <w:pPr>
        <w:ind w:firstLine="35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AB3247" w:rsidRPr="00A6209C" w:rsidSect="00A6209C"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09C"/>
    <w:rsid w:val="000F2606"/>
    <w:rsid w:val="00984625"/>
    <w:rsid w:val="00A6209C"/>
    <w:rsid w:val="00AB3247"/>
    <w:rsid w:val="00F93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DF182"/>
  <w15:chartTrackingRefBased/>
  <w15:docId w15:val="{EE937A47-F69B-4E0F-8C2A-8303D7C7D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2025-01-03T11:11:00Z</cp:lastPrinted>
  <dcterms:created xsi:type="dcterms:W3CDTF">2025-01-03T10:56:00Z</dcterms:created>
  <dcterms:modified xsi:type="dcterms:W3CDTF">2025-01-03T11:15:00Z</dcterms:modified>
</cp:coreProperties>
</file>