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2F73F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082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>
        <w:rPr>
          <w:rFonts w:ascii="Times New Roman" w:hAnsi="Times New Roman" w:cs="Times New Roman"/>
          <w:sz w:val="24"/>
          <w:szCs w:val="24"/>
        </w:rPr>
        <w:t xml:space="preserve"> 27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2F73F3" w:rsidRDefault="00D0282B" w:rsidP="002F73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2F73F3">
        <w:rPr>
          <w:rFonts w:ascii="Times New Roman" w:hAnsi="Times New Roman" w:cs="Times New Roman"/>
          <w:sz w:val="24"/>
          <w:szCs w:val="24"/>
        </w:rPr>
        <w:t>solicitamos</w:t>
      </w:r>
      <w:proofErr w:type="gramEnd"/>
      <w:r w:rsidR="002F73F3">
        <w:rPr>
          <w:rFonts w:ascii="Times New Roman" w:hAnsi="Times New Roman" w:cs="Times New Roman"/>
          <w:sz w:val="24"/>
          <w:szCs w:val="24"/>
        </w:rPr>
        <w:t xml:space="preserve"> que este Poder Executivo estude a viabilidade de envio de Projeto de Lei concedendo isenção do juro e multa da divida ativa ao cidadão que por ventura tenham interesse em proceder o pagamento.</w:t>
      </w: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2F73F3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21C7D"/>
    <w:rsid w:val="00C434F3"/>
    <w:rsid w:val="00C55FA2"/>
    <w:rsid w:val="00C86172"/>
    <w:rsid w:val="00C955ED"/>
    <w:rsid w:val="00D0282B"/>
    <w:rsid w:val="00D06011"/>
    <w:rsid w:val="00E319CB"/>
    <w:rsid w:val="00E43CC6"/>
    <w:rsid w:val="00EC6B2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2014-08-27T12:18:00Z</cp:lastPrinted>
  <dcterms:created xsi:type="dcterms:W3CDTF">2014-08-27T12:24:00Z</dcterms:created>
  <dcterms:modified xsi:type="dcterms:W3CDTF">2014-08-27T12:24:00Z</dcterms:modified>
</cp:coreProperties>
</file>