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C21C7D">
        <w:rPr>
          <w:rFonts w:ascii="Times New Roman" w:hAnsi="Times New Roman" w:cs="Times New Roman"/>
          <w:sz w:val="24"/>
          <w:szCs w:val="24"/>
        </w:rPr>
        <w:t>9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 w:rsidR="00EC6B26">
        <w:rPr>
          <w:rFonts w:ascii="Times New Roman" w:hAnsi="Times New Roman" w:cs="Times New Roman"/>
          <w:sz w:val="24"/>
          <w:szCs w:val="24"/>
        </w:rPr>
        <w:t xml:space="preserve"> 1</w:t>
      </w:r>
      <w:r w:rsidR="00C21C7D">
        <w:rPr>
          <w:rFonts w:ascii="Times New Roman" w:hAnsi="Times New Roman" w:cs="Times New Roman"/>
          <w:sz w:val="24"/>
          <w:szCs w:val="24"/>
        </w:rPr>
        <w:t>9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C21C7D">
        <w:rPr>
          <w:rFonts w:ascii="Times New Roman" w:hAnsi="Times New Roman" w:cs="Times New Roman"/>
          <w:sz w:val="24"/>
          <w:szCs w:val="24"/>
        </w:rPr>
        <w:t>100</w:t>
      </w:r>
      <w:r w:rsidR="00EC6B26">
        <w:rPr>
          <w:rFonts w:ascii="Times New Roman" w:hAnsi="Times New Roman" w:cs="Times New Roman"/>
          <w:sz w:val="24"/>
          <w:szCs w:val="24"/>
        </w:rPr>
        <w:t>,</w:t>
      </w:r>
      <w:r w:rsidR="00C21C7D">
        <w:rPr>
          <w:rFonts w:ascii="Times New Roman" w:hAnsi="Times New Roman" w:cs="Times New Roman"/>
          <w:sz w:val="24"/>
          <w:szCs w:val="24"/>
        </w:rPr>
        <w:t xml:space="preserve"> 101, 102, 103, 104, 105, 106, 107, 108,109</w:t>
      </w:r>
      <w:r w:rsidR="006B5B6D">
        <w:rPr>
          <w:rFonts w:ascii="Times New Roman" w:hAnsi="Times New Roman" w:cs="Times New Roman"/>
          <w:sz w:val="24"/>
          <w:szCs w:val="24"/>
        </w:rPr>
        <w:t>/14</w:t>
      </w:r>
      <w:r w:rsidR="00F1765B">
        <w:rPr>
          <w:rFonts w:ascii="Times New Roman" w:hAnsi="Times New Roman" w:cs="Times New Roman"/>
          <w:sz w:val="24"/>
          <w:szCs w:val="24"/>
        </w:rPr>
        <w:t xml:space="preserve"> de autoria </w:t>
      </w:r>
      <w:proofErr w:type="gramStart"/>
      <w:r w:rsidR="00731D85">
        <w:rPr>
          <w:rFonts w:ascii="Times New Roman" w:hAnsi="Times New Roman" w:cs="Times New Roman"/>
          <w:sz w:val="24"/>
          <w:szCs w:val="24"/>
        </w:rPr>
        <w:t>deste Poder</w:t>
      </w:r>
      <w:proofErr w:type="gramEnd"/>
      <w:r w:rsidR="00731D85">
        <w:rPr>
          <w:rFonts w:ascii="Times New Roman" w:hAnsi="Times New Roman" w:cs="Times New Roman"/>
          <w:sz w:val="24"/>
          <w:szCs w:val="24"/>
        </w:rPr>
        <w:t xml:space="preserve"> Executivo</w:t>
      </w:r>
      <w:r w:rsidR="00EC6B26">
        <w:rPr>
          <w:rFonts w:ascii="Times New Roman" w:hAnsi="Times New Roman" w:cs="Times New Roman"/>
          <w:sz w:val="24"/>
          <w:szCs w:val="24"/>
        </w:rPr>
        <w:t xml:space="preserve"> e Projeto de Lei nº 00</w:t>
      </w:r>
      <w:r w:rsidR="00C21C7D">
        <w:rPr>
          <w:rFonts w:ascii="Times New Roman" w:hAnsi="Times New Roman" w:cs="Times New Roman"/>
          <w:sz w:val="24"/>
          <w:szCs w:val="24"/>
        </w:rPr>
        <w:t>6</w:t>
      </w:r>
      <w:r w:rsidR="00EC6B26">
        <w:rPr>
          <w:rFonts w:ascii="Times New Roman" w:hAnsi="Times New Roman" w:cs="Times New Roman"/>
          <w:sz w:val="24"/>
          <w:szCs w:val="24"/>
        </w:rPr>
        <w:t xml:space="preserve">/14, de autoria do Vereador </w:t>
      </w:r>
      <w:r w:rsidR="00C21C7D">
        <w:rPr>
          <w:rFonts w:ascii="Times New Roman" w:hAnsi="Times New Roman" w:cs="Times New Roman"/>
          <w:sz w:val="24"/>
          <w:szCs w:val="24"/>
        </w:rPr>
        <w:t>Denilson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EC6B26">
        <w:rPr>
          <w:rFonts w:ascii="Times New Roman" w:hAnsi="Times New Roman" w:cs="Times New Roman"/>
          <w:sz w:val="24"/>
          <w:szCs w:val="24"/>
        </w:rPr>
        <w:t>1</w:t>
      </w:r>
      <w:r w:rsidR="00C21C7D">
        <w:rPr>
          <w:rFonts w:ascii="Times New Roman" w:hAnsi="Times New Roman" w:cs="Times New Roman"/>
          <w:sz w:val="24"/>
          <w:szCs w:val="24"/>
        </w:rPr>
        <w:t>8</w:t>
      </w:r>
      <w:r w:rsidR="006B5B6D">
        <w:rPr>
          <w:rFonts w:ascii="Times New Roman" w:hAnsi="Times New Roman" w:cs="Times New Roman"/>
          <w:sz w:val="24"/>
          <w:szCs w:val="24"/>
        </w:rPr>
        <w:t xml:space="preserve"> de agosto de </w:t>
      </w:r>
      <w:r w:rsidR="00D06011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C21C7D" w:rsidRDefault="00C21C7D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encaminhamos cópia das indicações nº  028/14, do Vereador José Frey, Indicação nº 029/14, do Vereador Jaime Jung e Indicação nº 030/14, do Vereador Sergio Marroni.</w:t>
      </w: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  <w:bookmarkStart w:id="0" w:name="_GoBack"/>
      <w:bookmarkEnd w:id="0"/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21C7D"/>
    <w:rsid w:val="00C434F3"/>
    <w:rsid w:val="00C55FA2"/>
    <w:rsid w:val="00C86172"/>
    <w:rsid w:val="00C955ED"/>
    <w:rsid w:val="00D0282B"/>
    <w:rsid w:val="00D06011"/>
    <w:rsid w:val="00E319CB"/>
    <w:rsid w:val="00E43CC6"/>
    <w:rsid w:val="00EC6B2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2014-08-19T11:43:00Z</cp:lastPrinted>
  <dcterms:created xsi:type="dcterms:W3CDTF">2014-08-19T11:43:00Z</dcterms:created>
  <dcterms:modified xsi:type="dcterms:W3CDTF">2014-08-19T11:43:00Z</dcterms:modified>
</cp:coreProperties>
</file>