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95" w:rsidRDefault="00077B95"/>
    <w:p w:rsidR="00FC0D7B" w:rsidRDefault="00FC0D7B"/>
    <w:p w:rsidR="0037008E" w:rsidRDefault="0037008E">
      <w:pPr>
        <w:rPr>
          <w:rFonts w:ascii="Times New Roman" w:hAnsi="Times New Roman" w:cs="Times New Roman"/>
          <w:sz w:val="24"/>
          <w:szCs w:val="24"/>
        </w:rPr>
      </w:pPr>
    </w:p>
    <w:p w:rsidR="00FC0D7B" w:rsidRDefault="00FC0D7B">
      <w:pPr>
        <w:rPr>
          <w:rFonts w:ascii="Times New Roman" w:hAnsi="Times New Roman" w:cs="Times New Roman"/>
          <w:sz w:val="24"/>
          <w:szCs w:val="24"/>
        </w:rPr>
      </w:pPr>
      <w:r w:rsidRPr="00FC0D7B"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 w:rsidRPr="00FC0D7B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FC0D7B">
        <w:rPr>
          <w:rFonts w:ascii="Times New Roman" w:hAnsi="Times New Roman" w:cs="Times New Roman"/>
          <w:sz w:val="24"/>
          <w:szCs w:val="24"/>
        </w:rPr>
        <w:t>/nº 004/14,</w:t>
      </w:r>
      <w:proofErr w:type="spellStart"/>
      <w:r w:rsidRPr="00FC0D7B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Pr="00FC0D7B">
        <w:rPr>
          <w:rFonts w:ascii="Times New Roman" w:hAnsi="Times New Roman" w:cs="Times New Roman"/>
          <w:sz w:val="24"/>
          <w:szCs w:val="24"/>
        </w:rPr>
        <w:t>, Redentora, 23 de janeiro de 2014</w:t>
      </w:r>
    </w:p>
    <w:p w:rsidR="00FC0D7B" w:rsidRDefault="00FC0D7B">
      <w:pPr>
        <w:rPr>
          <w:rFonts w:ascii="Times New Roman" w:hAnsi="Times New Roman" w:cs="Times New Roman"/>
          <w:sz w:val="24"/>
          <w:szCs w:val="24"/>
        </w:rPr>
      </w:pPr>
    </w:p>
    <w:p w:rsidR="00FC0D7B" w:rsidRDefault="00FC0D7B">
      <w:pPr>
        <w:rPr>
          <w:rFonts w:ascii="Times New Roman" w:hAnsi="Times New Roman" w:cs="Times New Roman"/>
          <w:sz w:val="24"/>
          <w:szCs w:val="24"/>
        </w:rPr>
      </w:pPr>
    </w:p>
    <w:p w:rsidR="00FC0D7B" w:rsidRDefault="00FC0D7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FC0D7B" w:rsidRDefault="00FC0D7B" w:rsidP="00FC0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em nome do Poder Legislativo, oportunidade em que pelo presente estamos encaminhando cópia dos projetos de lei nº 001, 002,003,004,005,006,007,008, 009,010 e 011/2014, de autor</w:t>
      </w:r>
      <w:r w:rsidR="0037008E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a deste Poder Executivo aprovados em sessão Extraordinária realizada em 22 de janeiro de 2013.</w:t>
      </w:r>
    </w:p>
    <w:p w:rsidR="00FC0D7B" w:rsidRDefault="00FC0D7B" w:rsidP="00FC0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Salientamos que deve ser efetuada a correção dos arts. </w:t>
      </w:r>
      <w:proofErr w:type="gramStart"/>
      <w:r>
        <w:rPr>
          <w:rFonts w:ascii="Times New Roman" w:hAnsi="Times New Roman" w:cs="Times New Roman"/>
          <w:sz w:val="24"/>
          <w:szCs w:val="24"/>
        </w:rPr>
        <w:t>1º, 3º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o numero do Projeto na exposição de motivos do Projeto de Lei nº 011/14.</w:t>
      </w:r>
    </w:p>
    <w:p w:rsidR="00FC0D7B" w:rsidRDefault="00FC0D7B" w:rsidP="00FC0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Quanto ao Projeto de Lei nº 006/14, deve-se Suprimir as escolas: “David </w:t>
      </w:r>
      <w:proofErr w:type="spellStart"/>
      <w:r>
        <w:rPr>
          <w:rFonts w:ascii="Times New Roman" w:hAnsi="Times New Roman" w:cs="Times New Roman"/>
          <w:sz w:val="24"/>
          <w:szCs w:val="24"/>
        </w:rPr>
        <w:t>Rygijio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Fernandes; </w:t>
      </w:r>
      <w:proofErr w:type="spellStart"/>
      <w:r>
        <w:rPr>
          <w:rFonts w:ascii="Times New Roman" w:hAnsi="Times New Roman" w:cs="Times New Roman"/>
          <w:sz w:val="24"/>
          <w:szCs w:val="24"/>
        </w:rPr>
        <w:t>Katiu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Gria</w:t>
      </w:r>
      <w:proofErr w:type="spellEnd"/>
      <w:r>
        <w:rPr>
          <w:rFonts w:ascii="Times New Roman" w:hAnsi="Times New Roman" w:cs="Times New Roman"/>
          <w:sz w:val="24"/>
          <w:szCs w:val="24"/>
        </w:rPr>
        <w:t>, Herculano Joaquim e Toldo Campinas” que estão em duplicidade no Projeto.</w:t>
      </w:r>
    </w:p>
    <w:p w:rsidR="00FC0D7B" w:rsidRDefault="00FC0D7B" w:rsidP="00FC0D7B">
      <w:pPr>
        <w:ind w:firstLine="42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Limitados ao exposto, renovamos protestos de elevada estima e distintas considerações.</w:t>
      </w:r>
    </w:p>
    <w:p w:rsidR="00FC0D7B" w:rsidRDefault="00FC0D7B" w:rsidP="00FC0D7B">
      <w:pPr>
        <w:ind w:firstLine="4248"/>
        <w:jc w:val="both"/>
        <w:rPr>
          <w:rFonts w:ascii="Times New Roman" w:hAnsi="Times New Roman" w:cs="Times New Roman"/>
          <w:sz w:val="24"/>
          <w:szCs w:val="24"/>
        </w:rPr>
      </w:pPr>
    </w:p>
    <w:p w:rsidR="00FC0D7B" w:rsidRDefault="00FC0D7B" w:rsidP="00FC0D7B">
      <w:pPr>
        <w:ind w:firstLine="4248"/>
        <w:jc w:val="both"/>
        <w:rPr>
          <w:rFonts w:ascii="Times New Roman" w:hAnsi="Times New Roman" w:cs="Times New Roman"/>
          <w:sz w:val="24"/>
          <w:szCs w:val="24"/>
        </w:rPr>
      </w:pPr>
    </w:p>
    <w:p w:rsidR="00FC0D7B" w:rsidRDefault="00FC0D7B" w:rsidP="00FC0D7B">
      <w:pPr>
        <w:ind w:firstLine="42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Denilson Machado da Silva</w:t>
      </w:r>
    </w:p>
    <w:p w:rsidR="00FC0D7B" w:rsidRDefault="00FC0D7B" w:rsidP="00FC0D7B">
      <w:pPr>
        <w:ind w:firstLine="42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FC0D7B" w:rsidRDefault="00FC0D7B" w:rsidP="00FC0D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0D7B" w:rsidRDefault="00FC0D7B" w:rsidP="00FC0D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0D7B" w:rsidRDefault="00FC0D7B" w:rsidP="00FC0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FC0D7B" w:rsidRDefault="00FC0D7B" w:rsidP="00FC0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FC0D7B" w:rsidRPr="00FC0D7B" w:rsidRDefault="00FC0D7B" w:rsidP="00FC0D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FC0D7B" w:rsidRPr="00FC0D7B" w:rsidSect="00077B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FC0D7B"/>
    <w:rsid w:val="00077B95"/>
    <w:rsid w:val="0037008E"/>
    <w:rsid w:val="007F56A0"/>
    <w:rsid w:val="0088553F"/>
    <w:rsid w:val="00FC0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B9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333AF-9F3A-4E02-AC63-7485A83F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2014-01-23T10:28:00Z</cp:lastPrinted>
  <dcterms:created xsi:type="dcterms:W3CDTF">2014-01-23T10:09:00Z</dcterms:created>
  <dcterms:modified xsi:type="dcterms:W3CDTF">2014-01-23T10:28:00Z</dcterms:modified>
</cp:coreProperties>
</file>