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93" w:right="-41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RGF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–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ANEXO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(LRF,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art.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55,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Inciso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III,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alínea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"a")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82"/>
        <w:ind w:left="372" w:right="147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MUNICÍPIO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REDENTORA-RS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PODER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LEGISLATIVO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6"/>
        <w:ind w:left="1407" w:right="2426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RELATÓRIO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GESTÃO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FISCAL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9"/>
        <w:ind w:right="-5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DEMONSTRATIVO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DISPONIBILIDADE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CAIXA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RESTOS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PAGAR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6" w:lineRule="auto" w:line="262"/>
        <w:ind w:left="2078" w:right="1639" w:hanging="1418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ORÇAMENTOS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FISCAL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SEGURIDADE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SOCIAL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DEZEMBRO/2016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1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Página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ectPr>
          <w:type w:val="continuous"/>
          <w:pgSz w:w="16820" w:h="11840" w:orient="landscape"/>
          <w:pgMar w:top="560" w:bottom="280" w:left="240" w:right="220"/>
          <w:cols w:num="4" w:equalWidth="off">
            <w:col w:w="3398" w:space="1627"/>
            <w:col w:w="6721" w:space="2459"/>
            <w:col w:w="709" w:space="537"/>
            <w:col w:w="909"/>
          </w:cols>
        </w:sectPr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R$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1,00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 w:lineRule="exact" w:line="180"/>
        <w:ind w:left="9655" w:right="5564"/>
      </w:pPr>
      <w:r>
        <w:pict>
          <v:shape type="#_x0000_t202" style="position:absolute;margin-left:17.8685pt;margin-top:91.4525pt;width:806.459pt;height:114.239pt;mso-position-horizontal-relative:page;mso-position-vertical-relative:page;z-index:-28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5400" w:type="dxa"/>
                        <w:vMerge w:val="restart"/>
                        <w:tcBorders>
                          <w:top w:val="single" w:sz="1" w:space="0" w:color="000000"/>
                          <w:left w:val="nil" w:sz="6" w:space="0" w:color="auto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3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ind w:left="160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DESTINAÇÃO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RECURSOS</w:t>
                        </w:r>
                      </w:p>
                    </w:tc>
                    <w:tc>
                      <w:tcPr>
                        <w:tcW w:w="1454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8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auto" w:line="372"/>
                          <w:ind w:left="178" w:right="16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Disponibilidade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Caixa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Bruta</w:t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ind w:left="613" w:right="57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(a)</w:t>
                        </w:r>
                      </w:p>
                    </w:tc>
                    <w:tc>
                      <w:tcPr>
                        <w:tcW w:w="5191" w:type="dxa"/>
                        <w:gridSpan w:val="4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37"/>
                          <w:ind w:left="61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OBRIGAÇÕES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FINANCEIRAS</w:t>
                        </w:r>
                      </w:p>
                    </w:tc>
                    <w:tc>
                      <w:tcPr>
                        <w:tcW w:w="1486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52" w:lineRule="auto" w:line="274"/>
                          <w:ind w:left="-1" w:right="56" w:firstLine="4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Disponibilidade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Caixa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Líquida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(Antes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Inscrição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Restos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Pagar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Não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Processados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Exercício)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40"/>
                          <w:ind w:left="89" w:right="10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(f)=(a-(b+c+d+e))</w:t>
                        </w:r>
                      </w:p>
                    </w:tc>
                    <w:tc>
                      <w:tcPr>
                        <w:tcW w:w="1303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52" w:lineRule="auto" w:line="273"/>
                          <w:ind w:left="139" w:right="191" w:firstLine="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Restos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Pagar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Empenhados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não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Liquidados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2"/>
                          <w:ind w:left="147" w:right="21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Exercício</w:t>
                        </w:r>
                      </w:p>
                    </w:tc>
                    <w:tc>
                      <w:tcPr>
                        <w:tcW w:w="1293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52" w:lineRule="auto" w:line="274"/>
                          <w:ind w:left="31" w:right="77" w:firstLine="3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Empenhos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não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Liquidados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Cancelados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(Não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Inscritos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Insuficiência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Financeira)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5400" w:type="dxa"/>
                        <w:vMerge w:val=""/>
                        <w:tcBorders>
                          <w:left w:val="nil" w:sz="6" w:space="0" w:color="auto"/>
                          <w:right w:val="single" w:sz="1" w:space="0" w:color="000000"/>
                        </w:tcBorders>
                      </w:tcPr>
                      <w:p/>
                    </w:tc>
                    <w:tc>
                      <w:tcPr>
                        <w:tcW w:w="1454" w:type="dxa"/>
                        <w:vMerge w:val=""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/>
                    </w:tc>
                    <w:tc>
                      <w:tcPr>
                        <w:tcW w:w="2595" w:type="dxa"/>
                        <w:gridSpan w:val="2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99"/>
                          <w:ind w:left="17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Restos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Liquidados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Não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Pagos</w:t>
                        </w:r>
                      </w:p>
                    </w:tc>
                    <w:tc>
                      <w:tcPr>
                        <w:tcW w:w="1292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26"/>
                          <w:ind w:left="62" w:right="4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Restos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Pagar</w:t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auto" w:line="274"/>
                          <w:ind w:left="89" w:right="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Não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Liquidados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Exercícios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Anteriores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40"/>
                          <w:ind w:left="538" w:right="49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  <w:tc>
                      <w:tcPr>
                        <w:tcW w:w="1305" w:type="dxa"/>
                        <w:vMerge w:val="restart"/>
                        <w:tcBorders>
                          <w:top w:val="single" w:sz="1" w:space="0" w:color="000000"/>
                          <w:left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5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auto" w:line="313"/>
                          <w:ind w:left="249" w:right="1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Demais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Obrigações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Financeiras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60"/>
                          <w:ind w:left="551" w:right="49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(e)</w:t>
                        </w:r>
                      </w:p>
                    </w:tc>
                    <w:tc>
                      <w:tcPr>
                        <w:tcW w:w="1486" w:type="dxa"/>
                        <w:vMerge w:val=""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/>
                    </w:tc>
                    <w:tc>
                      <w:tcPr>
                        <w:tcW w:w="1303" w:type="dxa"/>
                        <w:vMerge w:val=""/>
                        <w:tcBorders>
                          <w:left w:val="single" w:sz="1" w:space="0" w:color="000000"/>
                          <w:right w:val="single" w:sz="1" w:space="0" w:color="000000"/>
                        </w:tcBorders>
                      </w:tcPr>
                      <w:p/>
                    </w:tc>
                    <w:tc>
                      <w:tcPr>
                        <w:tcW w:w="1293" w:type="dxa"/>
                        <w:vMerge w:val=""/>
                        <w:tcBorders>
                          <w:left w:val="single" w:sz="1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922" w:hRule="exact"/>
                    </w:trPr>
                    <w:tc>
                      <w:tcPr>
                        <w:tcW w:w="5400" w:type="dxa"/>
                        <w:vMerge w:val=""/>
                        <w:tcBorders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/>
                    </w:tc>
                    <w:tc>
                      <w:tcPr>
                        <w:tcW w:w="1454" w:type="dxa"/>
                        <w:vMerge w:val="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/>
                    </w:tc>
                    <w:tc>
                      <w:tcPr>
                        <w:tcW w:w="130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ind w:left="160" w:right="8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Exercícios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before="42"/>
                          <w:ind w:left="268" w:right="2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Anteriores</w:t>
                        </w:r>
                      </w:p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6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ind w:left="570" w:right="4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(b)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ind w:left="186" w:righ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Exercício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ind w:left="554" w:right="48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(c)</w:t>
                        </w:r>
                      </w:p>
                    </w:tc>
                    <w:tc>
                      <w:tcPr>
                        <w:tcW w:w="1292" w:type="dxa"/>
                        <w:vMerge w:val="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/>
                    </w:tc>
                    <w:tc>
                      <w:tcPr>
                        <w:tcW w:w="1305" w:type="dxa"/>
                        <w:vMerge w:val="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/>
                    </w:tc>
                    <w:tc>
                      <w:tcPr>
                        <w:tcW w:w="1486" w:type="dxa"/>
                        <w:vMerge w:val="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/>
                    </w:tc>
                    <w:tc>
                      <w:tcPr>
                        <w:tcW w:w="1303" w:type="dxa"/>
                        <w:vMerge w:val="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/>
                    </w:tc>
                    <w:tc>
                      <w:tcPr>
                        <w:tcW w:w="1293" w:type="dxa"/>
                        <w:vMerge w:val=""/>
                        <w:tcBorders>
                          <w:left w:val="single" w:sz="1" w:space="0" w:color="000000"/>
                          <w:bottom w:val="single" w:sz="1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400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17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RECURSOS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VINCULADOS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(I)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16"/>
                          <w:ind w:right="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16"/>
                          <w:ind w:right="7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16"/>
                          <w:ind w:right="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16"/>
                          <w:ind w:righ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16"/>
                          <w:ind w:right="7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16"/>
                          <w:ind w:right="7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16"/>
                          <w:ind w:right="9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16"/>
                          <w:ind w:right="8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5400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56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RECURSOS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NÃO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VINCULADOS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(II)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55"/>
                          <w:ind w:right="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55"/>
                          <w:ind w:right="7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55"/>
                          <w:ind w:right="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55"/>
                          <w:ind w:righ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55"/>
                          <w:ind w:right="7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55"/>
                          <w:ind w:right="7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55"/>
                          <w:ind w:right="9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55"/>
                          <w:ind w:right="8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5400" w:type="dxa"/>
                        <w:tcBorders>
                          <w:top w:val="single" w:sz="1" w:space="0" w:color="000000"/>
                          <w:left w:val="nil" w:sz="6" w:space="0" w:color="auto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53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(III)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=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II)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52"/>
                          <w:ind w:right="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52"/>
                          <w:ind w:right="7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52"/>
                          <w:ind w:right="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52"/>
                          <w:ind w:righ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52"/>
                          <w:ind w:right="7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52"/>
                          <w:ind w:right="7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52"/>
                          <w:ind w:right="9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before="52"/>
                          <w:ind w:right="8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Empenhados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1" w:hRule="exact"/>
        </w:trPr>
        <w:tc>
          <w:tcPr>
            <w:tcW w:w="5400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7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REGIME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PRÓPRIO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PREVIDÊNCIA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DOS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SERVIDORES¹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23"/>
              <w:ind w:right="7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w="1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23"/>
              <w:ind w:right="7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23"/>
              <w:ind w:right="5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w="1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23"/>
              <w:ind w:right="6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23"/>
              <w:ind w:right="7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23"/>
              <w:ind w:right="7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23"/>
              <w:ind w:right="9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before="23"/>
              <w:ind w:right="8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0,00</w:t>
            </w:r>
          </w:p>
        </w:tc>
      </w:tr>
    </w:tbl>
    <w:p>
      <w:pPr>
        <w:rPr>
          <w:rFonts w:cs="Arial" w:hAnsi="Arial" w:eastAsia="Arial" w:ascii="Arial"/>
          <w:sz w:val="16"/>
          <w:szCs w:val="16"/>
        </w:rPr>
        <w:jc w:val="left"/>
        <w:spacing w:before="26"/>
        <w:ind w:left="211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FONTE: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0"/>
        <w:ind w:left="225"/>
      </w:pPr>
      <w:r>
        <w:rPr>
          <w:rFonts w:cs="Arial" w:hAnsi="Arial" w:eastAsia="Arial" w:ascii="Arial"/>
          <w:spacing w:val="0"/>
          <w:w w:val="100"/>
          <w:position w:val="1"/>
          <w:sz w:val="16"/>
          <w:szCs w:val="16"/>
        </w:rPr>
        <w:t>Nota:</w:t>
      </w:r>
      <w:r>
        <w:rPr>
          <w:rFonts w:cs="Arial" w:hAnsi="Arial" w:eastAsia="Arial" w:ascii="Arial"/>
          <w:spacing w:val="2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¹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disponibilidade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caixa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do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RPPS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está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comprometida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com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Passivo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  <w:t>Atuarial.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3" w:hRule="exact"/>
        </w:trPr>
        <w:tc>
          <w:tcPr>
            <w:tcW w:w="3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5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NOEDI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SANTO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CASAGRANDE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65"/>
              <w:ind w:left="7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RENAN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FORMENTINI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PEREIRA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2"/>
              <w:ind w:left="9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MAIKEL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CASAGRANDE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0" w:hRule="exact"/>
        </w:trPr>
        <w:tc>
          <w:tcPr>
            <w:tcW w:w="3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/>
              <w:ind w:left="4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PRESIDENTE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/>
              <w:ind w:left="78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CRC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084193/O-1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"/>
              <w:ind w:left="9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TESOUREIRO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6820" w:h="11840" w:orient="landscape"/>
      <w:pgMar w:top="560" w:bottom="280" w:left="240" w:right="2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