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8F" w:rsidRDefault="002615D1" w:rsidP="001C4366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2615D1">
        <w:rPr>
          <w:rFonts w:ascii="Times New Roman" w:hAnsi="Times New Roman" w:cs="Times New Roman"/>
          <w:b/>
          <w:sz w:val="24"/>
          <w:szCs w:val="24"/>
        </w:rPr>
        <w:t>A CAMARA DE VEREADORES DE REDENTORA</w:t>
      </w:r>
      <w:r w:rsidRPr="002615D1">
        <w:rPr>
          <w:rFonts w:ascii="Times New Roman" w:hAnsi="Times New Roman" w:cs="Times New Roman"/>
          <w:sz w:val="24"/>
          <w:szCs w:val="24"/>
        </w:rPr>
        <w:t xml:space="preserve"> realizou no dia </w:t>
      </w:r>
      <w:r w:rsidR="00FF6BE9">
        <w:rPr>
          <w:rFonts w:ascii="Times New Roman" w:hAnsi="Times New Roman" w:cs="Times New Roman"/>
          <w:sz w:val="24"/>
          <w:szCs w:val="24"/>
        </w:rPr>
        <w:t>primeiro (17</w:t>
      </w:r>
      <w:r w:rsidR="003E7EF6">
        <w:rPr>
          <w:rFonts w:ascii="Times New Roman" w:hAnsi="Times New Roman" w:cs="Times New Roman"/>
          <w:sz w:val="24"/>
          <w:szCs w:val="24"/>
        </w:rPr>
        <w:t>)</w:t>
      </w:r>
      <w:r w:rsidRPr="002615D1">
        <w:rPr>
          <w:rFonts w:ascii="Times New Roman" w:hAnsi="Times New Roman" w:cs="Times New Roman"/>
          <w:sz w:val="24"/>
          <w:szCs w:val="24"/>
        </w:rPr>
        <w:t xml:space="preserve"> de </w:t>
      </w:r>
      <w:r w:rsidR="003E7EF6">
        <w:rPr>
          <w:rFonts w:ascii="Times New Roman" w:hAnsi="Times New Roman" w:cs="Times New Roman"/>
          <w:sz w:val="24"/>
          <w:szCs w:val="24"/>
        </w:rPr>
        <w:t>abril</w:t>
      </w:r>
      <w:r w:rsidR="005B46B0">
        <w:rPr>
          <w:rFonts w:ascii="Times New Roman" w:hAnsi="Times New Roman" w:cs="Times New Roman"/>
          <w:sz w:val="24"/>
          <w:szCs w:val="24"/>
        </w:rPr>
        <w:t xml:space="preserve"> </w:t>
      </w:r>
      <w:r w:rsidRPr="002615D1">
        <w:rPr>
          <w:rFonts w:ascii="Times New Roman" w:hAnsi="Times New Roman" w:cs="Times New Roman"/>
          <w:sz w:val="24"/>
          <w:szCs w:val="24"/>
        </w:rPr>
        <w:t>de 201</w:t>
      </w:r>
      <w:r w:rsidR="001C4366">
        <w:rPr>
          <w:rFonts w:ascii="Times New Roman" w:hAnsi="Times New Roman" w:cs="Times New Roman"/>
          <w:sz w:val="24"/>
          <w:szCs w:val="24"/>
        </w:rPr>
        <w:t>7</w:t>
      </w:r>
      <w:r w:rsidRPr="002615D1">
        <w:rPr>
          <w:rFonts w:ascii="Times New Roman" w:hAnsi="Times New Roman" w:cs="Times New Roman"/>
          <w:sz w:val="24"/>
          <w:szCs w:val="24"/>
        </w:rPr>
        <w:t xml:space="preserve">, sob a presidência do </w:t>
      </w:r>
      <w:r w:rsidRPr="002615D1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="001C4366">
        <w:rPr>
          <w:rFonts w:ascii="Times New Roman" w:hAnsi="Times New Roman" w:cs="Times New Roman"/>
          <w:b/>
          <w:sz w:val="24"/>
          <w:szCs w:val="24"/>
        </w:rPr>
        <w:t>MALBERK DULLIUS</w:t>
      </w:r>
      <w:r w:rsidRPr="002615D1">
        <w:rPr>
          <w:rFonts w:ascii="Times New Roman" w:hAnsi="Times New Roman" w:cs="Times New Roman"/>
          <w:sz w:val="24"/>
          <w:szCs w:val="24"/>
        </w:rPr>
        <w:t xml:space="preserve"> </w:t>
      </w:r>
      <w:r w:rsidR="00DD263D">
        <w:rPr>
          <w:rFonts w:ascii="Times New Roman" w:hAnsi="Times New Roman" w:cs="Times New Roman"/>
          <w:sz w:val="24"/>
          <w:szCs w:val="24"/>
        </w:rPr>
        <w:t xml:space="preserve">a </w:t>
      </w:r>
      <w:r w:rsidR="003E7EF6">
        <w:rPr>
          <w:rFonts w:ascii="Times New Roman" w:hAnsi="Times New Roman" w:cs="Times New Roman"/>
          <w:sz w:val="24"/>
          <w:szCs w:val="24"/>
        </w:rPr>
        <w:t xml:space="preserve">NONA </w:t>
      </w:r>
      <w:r w:rsidR="00DD263D">
        <w:rPr>
          <w:rFonts w:ascii="Times New Roman" w:hAnsi="Times New Roman" w:cs="Times New Roman"/>
          <w:sz w:val="24"/>
          <w:szCs w:val="24"/>
        </w:rPr>
        <w:t xml:space="preserve">Sessão </w:t>
      </w:r>
      <w:r w:rsidR="001C4366">
        <w:rPr>
          <w:rFonts w:ascii="Times New Roman" w:hAnsi="Times New Roman" w:cs="Times New Roman"/>
          <w:sz w:val="24"/>
          <w:szCs w:val="24"/>
        </w:rPr>
        <w:t>O</w:t>
      </w:r>
      <w:r w:rsidR="00DD263D">
        <w:rPr>
          <w:rFonts w:ascii="Times New Roman" w:hAnsi="Times New Roman" w:cs="Times New Roman"/>
          <w:sz w:val="24"/>
          <w:szCs w:val="24"/>
        </w:rPr>
        <w:t xml:space="preserve">rdinária relativa ao </w:t>
      </w:r>
      <w:r w:rsidR="00412C8C">
        <w:rPr>
          <w:rFonts w:ascii="Times New Roman" w:hAnsi="Times New Roman" w:cs="Times New Roman"/>
          <w:sz w:val="24"/>
          <w:szCs w:val="24"/>
        </w:rPr>
        <w:t xml:space="preserve">quarto </w:t>
      </w:r>
      <w:r w:rsidR="00DD263D">
        <w:rPr>
          <w:rFonts w:ascii="Times New Roman" w:hAnsi="Times New Roman" w:cs="Times New Roman"/>
          <w:sz w:val="24"/>
          <w:szCs w:val="24"/>
        </w:rPr>
        <w:t xml:space="preserve">ano da decima </w:t>
      </w:r>
      <w:r w:rsidR="001C4366">
        <w:rPr>
          <w:rFonts w:ascii="Times New Roman" w:hAnsi="Times New Roman" w:cs="Times New Roman"/>
          <w:sz w:val="24"/>
          <w:szCs w:val="24"/>
        </w:rPr>
        <w:t xml:space="preserve">terceira </w:t>
      </w:r>
      <w:r w:rsidR="00DD263D">
        <w:rPr>
          <w:rFonts w:ascii="Times New Roman" w:hAnsi="Times New Roman" w:cs="Times New Roman"/>
          <w:sz w:val="24"/>
          <w:szCs w:val="24"/>
        </w:rPr>
        <w:t>legislatura,</w:t>
      </w:r>
      <w:r w:rsidRPr="002615D1">
        <w:rPr>
          <w:rFonts w:ascii="Times New Roman" w:hAnsi="Times New Roman" w:cs="Times New Roman"/>
          <w:sz w:val="24"/>
          <w:szCs w:val="24"/>
        </w:rPr>
        <w:t xml:space="preserve"> onde foram discutidos e deliberados os seguintes projetos de leis:</w:t>
      </w:r>
    </w:p>
    <w:p w:rsidR="00FF6BE9" w:rsidRDefault="00FF6BE9" w:rsidP="00FF6BE9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F6BE9" w:rsidRDefault="00FF6BE9" w:rsidP="00FF6BE9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BE9" w:rsidRDefault="00FF6BE9" w:rsidP="00FF6BE9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BE9" w:rsidRPr="00FF6BE9" w:rsidRDefault="00FF6BE9" w:rsidP="00FF6BE9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BE9">
        <w:rPr>
          <w:rFonts w:ascii="Times New Roman" w:eastAsia="Calibri" w:hAnsi="Times New Roman" w:cs="Times New Roman"/>
          <w:sz w:val="28"/>
          <w:szCs w:val="28"/>
        </w:rPr>
        <w:t xml:space="preserve">Projeto de Lei nº 015/17, do Poder Executivo que </w:t>
      </w:r>
      <w:r w:rsidRPr="00FF6BE9">
        <w:rPr>
          <w:rFonts w:ascii="Times New Roman" w:eastAsia="Calibri" w:hAnsi="Times New Roman" w:cs="Times New Roman"/>
          <w:b/>
          <w:sz w:val="28"/>
          <w:szCs w:val="28"/>
        </w:rPr>
        <w:t xml:space="preserve">DISPÕE SOBRE AS ORGANIZAÇÕES DA ASSISTENCIA SOCIAL E DA OUTRAS PROVIDENCIAS; </w:t>
      </w:r>
      <w:proofErr w:type="gramStart"/>
      <w:r w:rsidRPr="00FF6BE9">
        <w:rPr>
          <w:rFonts w:ascii="Times New Roman" w:eastAsia="Calibri" w:hAnsi="Times New Roman" w:cs="Times New Roman"/>
          <w:b/>
          <w:sz w:val="28"/>
          <w:szCs w:val="28"/>
        </w:rPr>
        <w:t>REVOGA</w:t>
      </w:r>
      <w:proofErr w:type="gramEnd"/>
      <w:r w:rsidRPr="00FF6BE9">
        <w:rPr>
          <w:rFonts w:ascii="Times New Roman" w:eastAsia="Calibri" w:hAnsi="Times New Roman" w:cs="Times New Roman"/>
          <w:b/>
          <w:sz w:val="28"/>
          <w:szCs w:val="28"/>
        </w:rPr>
        <w:t xml:space="preserve"> LEIS MUNICIPAIS Nº 1044/14 E Nº 2169/15.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Aprovado por unanimidade</w:t>
      </w:r>
    </w:p>
    <w:p w:rsidR="00F835F4" w:rsidRDefault="00F835F4" w:rsidP="001C43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35F4" w:rsidSect="00997C26">
      <w:pgSz w:w="11906" w:h="16838"/>
      <w:pgMar w:top="2694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1134D"/>
    <w:multiLevelType w:val="hybridMultilevel"/>
    <w:tmpl w:val="4A9A8324"/>
    <w:lvl w:ilvl="0" w:tplc="DBCCBE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D1"/>
    <w:rsid w:val="00073AC5"/>
    <w:rsid w:val="0007594C"/>
    <w:rsid w:val="001C4366"/>
    <w:rsid w:val="002615D1"/>
    <w:rsid w:val="002A7926"/>
    <w:rsid w:val="003E7EF6"/>
    <w:rsid w:val="00412C8C"/>
    <w:rsid w:val="00474A80"/>
    <w:rsid w:val="00522F8F"/>
    <w:rsid w:val="005B46B0"/>
    <w:rsid w:val="008C3166"/>
    <w:rsid w:val="00997C26"/>
    <w:rsid w:val="00D829A8"/>
    <w:rsid w:val="00DD263D"/>
    <w:rsid w:val="00E740E2"/>
    <w:rsid w:val="00F835F4"/>
    <w:rsid w:val="00FB199E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1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6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63D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3AC5"/>
    <w:pPr>
      <w:ind w:left="720"/>
      <w:contextualSpacing/>
    </w:pPr>
  </w:style>
  <w:style w:type="character" w:customStyle="1" w:styleId="fontstyle01">
    <w:name w:val="fontstyle01"/>
    <w:basedOn w:val="Fontepargpadro"/>
    <w:rsid w:val="00F835F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1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6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63D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3AC5"/>
    <w:pPr>
      <w:ind w:left="720"/>
      <w:contextualSpacing/>
    </w:pPr>
  </w:style>
  <w:style w:type="character" w:customStyle="1" w:styleId="fontstyle01">
    <w:name w:val="fontstyle01"/>
    <w:basedOn w:val="Fontepargpadro"/>
    <w:rsid w:val="00F835F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9519-7677-4FE3-B72A-B6998D06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MundoVirtual</dc:creator>
  <cp:lastModifiedBy>João</cp:lastModifiedBy>
  <cp:revision>2</cp:revision>
  <cp:lastPrinted>2016-02-02T17:20:00Z</cp:lastPrinted>
  <dcterms:created xsi:type="dcterms:W3CDTF">2017-04-24T18:41:00Z</dcterms:created>
  <dcterms:modified xsi:type="dcterms:W3CDTF">2017-04-24T18:41:00Z</dcterms:modified>
</cp:coreProperties>
</file>