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 w:rsidRPr="008242EC">
        <w:rPr>
          <w:rFonts w:ascii="Times New Roman" w:hAnsi="Times New Roman" w:cs="Times New Roman"/>
          <w:sz w:val="24"/>
          <w:szCs w:val="24"/>
        </w:rPr>
        <w:t>1ª SESSÃO ORDINÁRIA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37235">
        <w:rPr>
          <w:rFonts w:ascii="Times New Roman" w:hAnsi="Times New Roman" w:cs="Times New Roman"/>
          <w:sz w:val="24"/>
          <w:szCs w:val="24"/>
        </w:rPr>
        <w:t>de Redentora, realizou no dia 25</w:t>
      </w:r>
      <w:r>
        <w:rPr>
          <w:rFonts w:ascii="Times New Roman" w:hAnsi="Times New Roman" w:cs="Times New Roman"/>
          <w:sz w:val="24"/>
          <w:szCs w:val="24"/>
        </w:rPr>
        <w:t xml:space="preserve"> de fevereiro </w:t>
      </w:r>
      <w:r w:rsidR="00937235">
        <w:rPr>
          <w:rFonts w:ascii="Times New Roman" w:hAnsi="Times New Roman" w:cs="Times New Roman"/>
          <w:sz w:val="24"/>
          <w:szCs w:val="24"/>
        </w:rPr>
        <w:t xml:space="preserve">a quarta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367977" w:rsidRDefault="00937235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018</w:t>
      </w:r>
      <w:r w:rsidR="00A63463">
        <w:rPr>
          <w:rFonts w:ascii="Times New Roman" w:hAnsi="Times New Roman" w:cs="Times New Roman"/>
          <w:sz w:val="24"/>
          <w:szCs w:val="24"/>
        </w:rPr>
        <w:t xml:space="preserve">/13, </w:t>
      </w:r>
      <w:r>
        <w:rPr>
          <w:rFonts w:ascii="Times New Roman" w:hAnsi="Times New Roman" w:cs="Times New Roman"/>
          <w:sz w:val="24"/>
          <w:szCs w:val="24"/>
        </w:rPr>
        <w:t xml:space="preserve">AUTORIZA O REPASSE DE RECURSOS AO HOSPÍTAL SANTA RITA DE CASSIA DE REDENTORA. </w:t>
      </w:r>
      <w:proofErr w:type="gramStart"/>
      <w:r>
        <w:rPr>
          <w:rFonts w:ascii="Times New Roman" w:hAnsi="Times New Roman" w:cs="Times New Roman"/>
          <w:sz w:val="24"/>
          <w:szCs w:val="24"/>
        </w:rPr>
        <w:t>Manifestaram –se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 Vereadores Osmar, Malberk, Denilson, Sergio, Iodai, Paulo e Iodai</w:t>
      </w:r>
      <w:r w:rsidR="00580101">
        <w:rPr>
          <w:rFonts w:ascii="Times New Roman" w:hAnsi="Times New Roman" w:cs="Times New Roman"/>
          <w:sz w:val="24"/>
          <w:szCs w:val="24"/>
        </w:rPr>
        <w:t>. APROVADO POR UNANIMIDADE.</w:t>
      </w:r>
    </w:p>
    <w:p w:rsidR="00937235" w:rsidRDefault="00937235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019/13, ATUALIZA O PISO SALARIA DOS PROFISSIONAIS DO MAGISTERIO PUBLICO MUNICIPAL E DA OUTRAS PROVIDENCIAS. Manifestaram-se os Vereadores Paulo, Osmar, Iodai, Sergio – aparte Iodai, Malberk – aparte Sergio. Não havendo mais Vereadores a manifestar-se. Posto em votação. Aprovado por unanimidade.</w:t>
      </w:r>
    </w:p>
    <w:p w:rsidR="00937235" w:rsidRDefault="00937235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002/13, do Poder Legislativo. AUTORIZA O PODER LEGISLATIVO MUNICIPAL A FILIAR – SE A UNIÃO DOS VEREADORES DO BRASIL</w:t>
      </w:r>
      <w:proofErr w:type="gramStart"/>
      <w:r>
        <w:rPr>
          <w:rFonts w:ascii="Times New Roman" w:hAnsi="Times New Roman" w:cs="Times New Roman"/>
          <w:sz w:val="24"/>
          <w:szCs w:val="24"/>
        </w:rPr>
        <w:t>, AUTORIZA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CONTRIBUIÇÃO MENSAL E DA OUTRAS PROVIDENCIAS. Manifestou-se o Vereador Paulo. Posto em votação. Aprovado por unanimidade.</w:t>
      </w:r>
    </w:p>
    <w:p w:rsidR="00937235" w:rsidRDefault="00937235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nº 001/13, da Com. De Educação. Manifestou-se o Vereador Malberk. Em votação o Parecer 001/13. Aprovado por unanimidade.</w:t>
      </w:r>
    </w:p>
    <w:p w:rsidR="009B35C3" w:rsidRDefault="00937235" w:rsidP="009B3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005</w:t>
      </w:r>
      <w:r w:rsidR="009B35C3">
        <w:rPr>
          <w:rFonts w:ascii="Times New Roman" w:hAnsi="Times New Roman" w:cs="Times New Roman"/>
          <w:sz w:val="24"/>
          <w:szCs w:val="24"/>
        </w:rPr>
        <w:t xml:space="preserve">. Do Ver. Osmar que solicita a construção de dois quebra molas na localidade de Vila São João, em frente da Escola </w:t>
      </w:r>
      <w:proofErr w:type="spellStart"/>
      <w:r w:rsidR="009B35C3">
        <w:rPr>
          <w:rFonts w:ascii="Times New Roman" w:hAnsi="Times New Roman" w:cs="Times New Roman"/>
          <w:sz w:val="24"/>
          <w:szCs w:val="24"/>
        </w:rPr>
        <w:t>Americo</w:t>
      </w:r>
      <w:proofErr w:type="spellEnd"/>
      <w:r w:rsidR="009B35C3">
        <w:rPr>
          <w:rFonts w:ascii="Times New Roman" w:hAnsi="Times New Roman" w:cs="Times New Roman"/>
          <w:sz w:val="24"/>
          <w:szCs w:val="24"/>
        </w:rPr>
        <w:t xml:space="preserve"> dos Santos e em frente a residência do Senhor </w:t>
      </w:r>
      <w:proofErr w:type="spellStart"/>
      <w:r w:rsidR="009B35C3">
        <w:rPr>
          <w:rFonts w:ascii="Times New Roman" w:hAnsi="Times New Roman" w:cs="Times New Roman"/>
          <w:sz w:val="24"/>
          <w:szCs w:val="24"/>
        </w:rPr>
        <w:t>Florisbal</w:t>
      </w:r>
      <w:proofErr w:type="spellEnd"/>
      <w:r w:rsidR="009B35C3">
        <w:rPr>
          <w:rFonts w:ascii="Times New Roman" w:hAnsi="Times New Roman" w:cs="Times New Roman"/>
          <w:sz w:val="24"/>
          <w:szCs w:val="24"/>
        </w:rPr>
        <w:t xml:space="preserve"> Ribas </w:t>
      </w:r>
      <w:proofErr w:type="spellStart"/>
      <w:r w:rsidR="009B35C3">
        <w:rPr>
          <w:rFonts w:ascii="Times New Roman" w:hAnsi="Times New Roman" w:cs="Times New Roman"/>
          <w:sz w:val="24"/>
          <w:szCs w:val="24"/>
        </w:rPr>
        <w:t>Malheiro</w:t>
      </w:r>
      <w:proofErr w:type="spellEnd"/>
      <w:r w:rsidR="009B35C3">
        <w:rPr>
          <w:rFonts w:ascii="Times New Roman" w:hAnsi="Times New Roman" w:cs="Times New Roman"/>
          <w:sz w:val="24"/>
          <w:szCs w:val="24"/>
        </w:rPr>
        <w:t>. Encaminhada ao Setor Competente</w:t>
      </w:r>
    </w:p>
    <w:p w:rsidR="009B35C3" w:rsidRDefault="009B35C3" w:rsidP="009B3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937235">
        <w:rPr>
          <w:rFonts w:ascii="Times New Roman" w:hAnsi="Times New Roman" w:cs="Times New Roman"/>
          <w:sz w:val="24"/>
          <w:szCs w:val="24"/>
        </w:rPr>
        <w:t xml:space="preserve"> 006/13</w:t>
      </w:r>
      <w:r>
        <w:rPr>
          <w:rFonts w:ascii="Times New Roman" w:hAnsi="Times New Roman" w:cs="Times New Roman"/>
          <w:sz w:val="24"/>
          <w:szCs w:val="24"/>
        </w:rPr>
        <w:t xml:space="preserve"> do Vereador Osmar que solicita: </w:t>
      </w:r>
    </w:p>
    <w:p w:rsidR="009B35C3" w:rsidRDefault="009B35C3" w:rsidP="009B3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- linha São José, Vila São João, Sitio Cassemiro e Vila São Sebastião;</w:t>
      </w:r>
    </w:p>
    <w:p w:rsidR="009B35C3" w:rsidRDefault="009B35C3" w:rsidP="009B3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área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setores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Missão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Irapua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bananeira,  Pau Escrito  e Mato Queimado;</w:t>
      </w:r>
    </w:p>
    <w:p w:rsidR="00937235" w:rsidRDefault="009B35C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na cidade, nos bairros São José, 9 de Julho,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outros.    </w:t>
      </w:r>
      <w:r w:rsidR="00937235">
        <w:rPr>
          <w:rFonts w:ascii="Times New Roman" w:hAnsi="Times New Roman" w:cs="Times New Roman"/>
          <w:sz w:val="24"/>
          <w:szCs w:val="24"/>
        </w:rPr>
        <w:t xml:space="preserve"> Encaminhada ao Setor Competente</w:t>
      </w:r>
    </w:p>
    <w:p w:rsidR="00367977" w:rsidRPr="008242EC" w:rsidRDefault="00367977" w:rsidP="0036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>ÕES PESSOAIS. Manifestaram-se o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C3">
        <w:rPr>
          <w:rFonts w:ascii="Times New Roman" w:hAnsi="Times New Roman" w:cs="Times New Roman"/>
          <w:sz w:val="24"/>
          <w:szCs w:val="24"/>
        </w:rPr>
        <w:t>Malberk Dullius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367977"/>
    <w:rsid w:val="00580101"/>
    <w:rsid w:val="005C4966"/>
    <w:rsid w:val="008242EC"/>
    <w:rsid w:val="00865AFE"/>
    <w:rsid w:val="00937235"/>
    <w:rsid w:val="009B35C3"/>
    <w:rsid w:val="00A21759"/>
    <w:rsid w:val="00A63463"/>
    <w:rsid w:val="00C3184F"/>
    <w:rsid w:val="00E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2013-03-05T13:55:00Z</dcterms:created>
  <dcterms:modified xsi:type="dcterms:W3CDTF">2013-03-06T18:30:00Z</dcterms:modified>
</cp:coreProperties>
</file>