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r w:rsidRPr="008242EC">
        <w:rPr>
          <w:rFonts w:ascii="Times New Roman" w:hAnsi="Times New Roman" w:cs="Times New Roman"/>
          <w:sz w:val="24"/>
          <w:szCs w:val="24"/>
        </w:rPr>
        <w:t>1ª SESSÃO ORDINÁRIA</w:t>
      </w:r>
    </w:p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Câmara de Vereadores </w:t>
      </w:r>
      <w:r w:rsidR="00A63463">
        <w:rPr>
          <w:rFonts w:ascii="Times New Roman" w:hAnsi="Times New Roman" w:cs="Times New Roman"/>
          <w:sz w:val="24"/>
          <w:szCs w:val="24"/>
        </w:rPr>
        <w:t>de Redentora, realizou no dia 18</w:t>
      </w:r>
      <w:r>
        <w:rPr>
          <w:rFonts w:ascii="Times New Roman" w:hAnsi="Times New Roman" w:cs="Times New Roman"/>
          <w:sz w:val="24"/>
          <w:szCs w:val="24"/>
        </w:rPr>
        <w:t xml:space="preserve"> de fevereiro a primeira sessão ordinária, relativa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12º legislatura, comandada pelo Vereador Paulo Ribeiro presidente da Câmara.</w:t>
      </w:r>
    </w:p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Tramitou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Sessão as seguintes matérias:</w:t>
      </w:r>
    </w:p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</w:p>
    <w:p w:rsidR="008242EC" w:rsidRDefault="00E92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ORDEM DO DIA</w:t>
      </w:r>
    </w:p>
    <w:p w:rsidR="00367977" w:rsidRDefault="00A63463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Lei nº 016/13, “DECLARA SITUAÇÃO DE CARATER EXCEPECIONAL PREVISTO NO ARTIGO 37 DA CF/88 E AUTORIZA A CONTRATAÇÃO DEMPORARIA PARA ATENDER A SECRETARIA MUNICIPAL DE SAUDE, HOSPITAL SANTA RITA DE CASSIA, SECRETÁRIA MUNICIPAL DE OBRAS R SECRETÁRIA MUNICIPAL DE EDUCAÇÃO. Manifestaram –se os Vereadores Osmar, Iodai, Malberk, Denilson</w:t>
      </w:r>
      <w:r w:rsidR="00580101">
        <w:rPr>
          <w:rFonts w:ascii="Times New Roman" w:hAnsi="Times New Roman" w:cs="Times New Roman"/>
          <w:sz w:val="24"/>
          <w:szCs w:val="24"/>
        </w:rPr>
        <w:t xml:space="preserve"> e Sergio </w:t>
      </w:r>
      <w:proofErr w:type="spellStart"/>
      <w:r w:rsidR="00580101">
        <w:rPr>
          <w:rFonts w:ascii="Times New Roman" w:hAnsi="Times New Roman" w:cs="Times New Roman"/>
          <w:sz w:val="24"/>
          <w:szCs w:val="24"/>
        </w:rPr>
        <w:t>marroni</w:t>
      </w:r>
      <w:proofErr w:type="spellEnd"/>
      <w:r w:rsidR="00580101">
        <w:rPr>
          <w:rFonts w:ascii="Times New Roman" w:hAnsi="Times New Roman" w:cs="Times New Roman"/>
          <w:sz w:val="24"/>
          <w:szCs w:val="24"/>
        </w:rPr>
        <w:t>. APROVADO POR UNANIMIDADE.</w:t>
      </w:r>
    </w:p>
    <w:p w:rsidR="00A63463" w:rsidRDefault="00367977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INDICAÇÃO do </w:t>
      </w:r>
      <w:r w:rsidR="00A6346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ereador </w:t>
      </w:r>
      <w:r w:rsidR="00A63463">
        <w:rPr>
          <w:rFonts w:ascii="Times New Roman" w:hAnsi="Times New Roman" w:cs="Times New Roman"/>
          <w:sz w:val="24"/>
          <w:szCs w:val="24"/>
        </w:rPr>
        <w:t>Malberk Dullius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63463">
        <w:rPr>
          <w:rFonts w:ascii="Times New Roman" w:hAnsi="Times New Roman" w:cs="Times New Roman"/>
          <w:sz w:val="24"/>
          <w:szCs w:val="24"/>
        </w:rPr>
        <w:t xml:space="preserve">olicitando realização de serviço de patrolamento até a Figueira e entrada </w:t>
      </w:r>
      <w:proofErr w:type="gramStart"/>
      <w:r w:rsidR="00A63463">
        <w:rPr>
          <w:rFonts w:ascii="Times New Roman" w:hAnsi="Times New Roman" w:cs="Times New Roman"/>
          <w:sz w:val="24"/>
          <w:szCs w:val="24"/>
        </w:rPr>
        <w:t>das propriedade</w:t>
      </w:r>
      <w:proofErr w:type="gramEnd"/>
      <w:r w:rsidR="00A63463">
        <w:rPr>
          <w:rFonts w:ascii="Times New Roman" w:hAnsi="Times New Roman" w:cs="Times New Roman"/>
          <w:sz w:val="24"/>
          <w:szCs w:val="24"/>
        </w:rPr>
        <w:t xml:space="preserve"> dos Senhores Luiz </w:t>
      </w:r>
      <w:proofErr w:type="spellStart"/>
      <w:r w:rsidR="00A63463">
        <w:rPr>
          <w:rFonts w:ascii="Times New Roman" w:hAnsi="Times New Roman" w:cs="Times New Roman"/>
          <w:sz w:val="24"/>
          <w:szCs w:val="24"/>
        </w:rPr>
        <w:t>Gonzatto</w:t>
      </w:r>
      <w:proofErr w:type="spellEnd"/>
      <w:r w:rsidR="00A63463">
        <w:rPr>
          <w:rFonts w:ascii="Times New Roman" w:hAnsi="Times New Roman" w:cs="Times New Roman"/>
          <w:sz w:val="24"/>
          <w:szCs w:val="24"/>
        </w:rPr>
        <w:t xml:space="preserve"> e Claudio </w:t>
      </w:r>
      <w:proofErr w:type="spellStart"/>
      <w:r w:rsidR="00A63463">
        <w:rPr>
          <w:rFonts w:ascii="Times New Roman" w:hAnsi="Times New Roman" w:cs="Times New Roman"/>
          <w:sz w:val="24"/>
          <w:szCs w:val="24"/>
        </w:rPr>
        <w:t>Basso</w:t>
      </w:r>
      <w:proofErr w:type="spellEnd"/>
      <w:r w:rsidR="00A63463">
        <w:rPr>
          <w:rFonts w:ascii="Times New Roman" w:hAnsi="Times New Roman" w:cs="Times New Roman"/>
          <w:sz w:val="24"/>
          <w:szCs w:val="24"/>
        </w:rPr>
        <w:t>.</w:t>
      </w:r>
    </w:p>
    <w:p w:rsidR="00A63463" w:rsidRDefault="00A63463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INDICAÇÃO do Vereador Sergio Marroni solicitando: a- que sejam tomadas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providencias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urgente no fornecimento de água na localidade de Estiva, pois os mesmos estão a dias sem águas;</w:t>
      </w:r>
    </w:p>
    <w:p w:rsidR="00367977" w:rsidRDefault="00A63463" w:rsidP="003679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que seja efetuadas reformas e substituição de brinquedos na praçinha infantil anexo a Praça Redenção. TODAS ENCAMINHADAS AO SETOR COMPETENTE </w:t>
      </w:r>
      <w:r w:rsidR="00367977">
        <w:rPr>
          <w:rFonts w:ascii="Times New Roman" w:hAnsi="Times New Roman" w:cs="Times New Roman"/>
          <w:sz w:val="24"/>
          <w:szCs w:val="24"/>
        </w:rPr>
        <w:t>ENCAMINHADA AO SETOR COMPETENTE PARA PROVIDENCIAS</w:t>
      </w:r>
    </w:p>
    <w:p w:rsidR="00367977" w:rsidRPr="008242EC" w:rsidRDefault="00367977" w:rsidP="00367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EXPLICAÇ</w:t>
      </w:r>
      <w:r w:rsidR="00A63463">
        <w:rPr>
          <w:rFonts w:ascii="Times New Roman" w:hAnsi="Times New Roman" w:cs="Times New Roman"/>
          <w:sz w:val="24"/>
          <w:szCs w:val="24"/>
        </w:rPr>
        <w:t>ÕES PESSOAIS. Manifestaram-se o Vereador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463">
        <w:rPr>
          <w:rFonts w:ascii="Times New Roman" w:hAnsi="Times New Roman" w:cs="Times New Roman"/>
          <w:sz w:val="24"/>
          <w:szCs w:val="24"/>
        </w:rPr>
        <w:t xml:space="preserve">Paulo Ribeiro </w:t>
      </w:r>
    </w:p>
    <w:sectPr w:rsidR="00367977" w:rsidRPr="008242EC" w:rsidSect="00115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242EC"/>
    <w:rsid w:val="0011524B"/>
    <w:rsid w:val="001C1F5B"/>
    <w:rsid w:val="00367977"/>
    <w:rsid w:val="00580101"/>
    <w:rsid w:val="008242EC"/>
    <w:rsid w:val="00865AFE"/>
    <w:rsid w:val="00A63463"/>
    <w:rsid w:val="00E9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2013-02-20T12:45:00Z</dcterms:created>
  <dcterms:modified xsi:type="dcterms:W3CDTF">2013-02-20T12:45:00Z</dcterms:modified>
</cp:coreProperties>
</file>