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B9" w:rsidRDefault="007A09B9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Pr="00CA56FE" w:rsidRDefault="003229F8" w:rsidP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EDITAL Nº 006</w:t>
      </w:r>
      <w:r w:rsidR="00CA56FE" w:rsidRPr="00CA56FE">
        <w:rPr>
          <w:rFonts w:ascii="Times New Roman" w:hAnsi="Times New Roman" w:cs="Times New Roman"/>
          <w:color w:val="000000" w:themeColor="text1"/>
          <w:sz w:val="24"/>
          <w:szCs w:val="24"/>
        </w:rPr>
        <w:t>/2013</w:t>
      </w:r>
    </w:p>
    <w:p w:rsidR="00CA56FE" w:rsidRPr="00CA56FE" w:rsidRDefault="003229F8" w:rsidP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PROCESSO Nº 006</w:t>
      </w:r>
      <w:r w:rsidR="00CA56FE" w:rsidRPr="00CA56FE">
        <w:rPr>
          <w:rFonts w:ascii="Times New Roman" w:hAnsi="Times New Roman" w:cs="Times New Roman"/>
          <w:color w:val="000000" w:themeColor="text1"/>
          <w:sz w:val="24"/>
          <w:szCs w:val="24"/>
        </w:rPr>
        <w:t>/2013</w:t>
      </w:r>
    </w:p>
    <w:p w:rsidR="00CA56FE" w:rsidRPr="00CA56FE" w:rsidRDefault="00CA56FE" w:rsidP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hAnsi="Times New Roman" w:cs="Times New Roman"/>
          <w:color w:val="000000" w:themeColor="text1"/>
          <w:sz w:val="24"/>
          <w:szCs w:val="24"/>
        </w:rPr>
        <w:t>DISPENSA DE LICITAÇÃO</w:t>
      </w:r>
    </w:p>
    <w:p w:rsidR="00CA56FE" w:rsidRPr="00CA56FE" w:rsidRDefault="00CA56FE" w:rsidP="00CA56F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6FE" w:rsidRPr="00CA56FE" w:rsidRDefault="00CA56FE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TERMO DE DISPENSA DE LICITAÇÃO</w:t>
      </w:r>
    </w:p>
    <w:p w:rsidR="00CA56FE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CA56FE" w:rsidRPr="00CA56FE" w:rsidRDefault="00205ABC" w:rsidP="00CA56FE">
      <w:pPr>
        <w:ind w:firstLine="31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Fica dispensada de licitação a despesa abaixo especificada, cujo objeto é </w:t>
      </w:r>
      <w:r w:rsidR="0051549F">
        <w:rPr>
          <w:rFonts w:ascii="Times New Roman" w:hAnsi="Times New Roman" w:cs="Times New Roman"/>
          <w:color w:val="000000" w:themeColor="text1"/>
          <w:sz w:val="24"/>
          <w:szCs w:val="24"/>
        </w:rPr>
        <w:t>MATERIAL DE EXPEDIENTE, SERVIÇO DE XEROS (conforme relação anexa)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 fulcro na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 Lei n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vertAlign w:val="superscript"/>
          <w:lang w:eastAsia="pt-BR"/>
        </w:rPr>
        <w:t>o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8.666/93,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 suas alterações posteriores, 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em consonância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o Parecer Jurídico acostada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aos autos, exigência do art.38, inciso VI, do mesmo diploma legal. </w:t>
      </w:r>
    </w:p>
    <w:p w:rsidR="00CA56FE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NOME DO CREDOR: </w:t>
      </w:r>
      <w:r w:rsidR="0020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ALEX INFORMATICA</w:t>
      </w:r>
    </w:p>
    <w:p w:rsidR="00CA56FE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CNPJ/CPF: </w:t>
      </w:r>
      <w:r w:rsidR="0020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09.070.003.0001</w:t>
      </w:r>
      <w:r w:rsidR="0020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ab/>
        <w:t>-76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CA56FE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ENDEREÇO: </w:t>
      </w:r>
      <w:r w:rsidR="0020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Av. Constante Luiz Gemelli nº 149</w:t>
      </w:r>
    </w:p>
    <w:p w:rsidR="00CA56FE" w:rsidRDefault="00A91044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VALOR UNITÁRIO</w:t>
      </w:r>
      <w:r w:rsidR="00515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(anexo)</w:t>
      </w:r>
    </w:p>
    <w:p w:rsidR="00A91044" w:rsidRDefault="00A91044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TOTAL:</w:t>
      </w:r>
      <w:r w:rsidR="00515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R$. </w:t>
      </w:r>
      <w:r w:rsidR="00CE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2.362.88</w:t>
      </w:r>
    </w:p>
    <w:p w:rsidR="00205ABC" w:rsidRPr="00CA56FE" w:rsidRDefault="0051549F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PRAZO DE ENTREGA: retirada conforme necessidade.</w:t>
      </w:r>
    </w:p>
    <w:p w:rsidR="00CA56FE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CA56FE" w:rsidRPr="00CA56FE" w:rsidRDefault="00A91044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Redentora, </w:t>
      </w:r>
      <w:r w:rsidR="00FD3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22 de fevereiro</w:t>
      </w:r>
      <w:r w:rsidR="0020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2013.</w:t>
      </w:r>
    </w:p>
    <w:p w:rsidR="00CA56FE" w:rsidRPr="00CA56FE" w:rsidRDefault="00CA56FE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CA56FE" w:rsidRPr="00CA56FE" w:rsidRDefault="00CA56FE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CA56FE" w:rsidRDefault="00CA56FE" w:rsidP="00A91044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A910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Paulo Cesar Ribeiro</w:t>
      </w:r>
    </w:p>
    <w:p w:rsidR="00A91044" w:rsidRPr="00A91044" w:rsidRDefault="00A91044" w:rsidP="00A91044">
      <w:pPr>
        <w:spacing w:line="240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r w:rsidRPr="00A9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</w:t>
      </w:r>
    </w:p>
    <w:p w:rsidR="00CA56FE" w:rsidRPr="00CA56FE" w:rsidRDefault="00CA56FE" w:rsidP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6FE" w:rsidRPr="00CA56FE" w:rsidRDefault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A56FE" w:rsidRPr="00CA56FE" w:rsidSect="00BA271D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A56FE"/>
    <w:rsid w:val="00066A54"/>
    <w:rsid w:val="000F1E7B"/>
    <w:rsid w:val="001A6E92"/>
    <w:rsid w:val="00205ABC"/>
    <w:rsid w:val="002A03F0"/>
    <w:rsid w:val="002D02FB"/>
    <w:rsid w:val="003229F8"/>
    <w:rsid w:val="00353B02"/>
    <w:rsid w:val="004F57BB"/>
    <w:rsid w:val="0051549F"/>
    <w:rsid w:val="007A09B9"/>
    <w:rsid w:val="00882041"/>
    <w:rsid w:val="008F7088"/>
    <w:rsid w:val="009F3EF7"/>
    <w:rsid w:val="00A91044"/>
    <w:rsid w:val="00BA271D"/>
    <w:rsid w:val="00CA1B2A"/>
    <w:rsid w:val="00CA56FE"/>
    <w:rsid w:val="00CE0401"/>
    <w:rsid w:val="00E9506A"/>
    <w:rsid w:val="00FD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9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10</cp:revision>
  <cp:lastPrinted>2013-04-23T13:34:00Z</cp:lastPrinted>
  <dcterms:created xsi:type="dcterms:W3CDTF">2013-03-13T18:58:00Z</dcterms:created>
  <dcterms:modified xsi:type="dcterms:W3CDTF">2013-04-23T13:35:00Z</dcterms:modified>
</cp:coreProperties>
</file>