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3" w:rsidRDefault="00857163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Default="00107DFE" w:rsidP="005A43A8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A04F4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EXTRAORDINÁRIA CORRESPONDENTE AO SEGUNDO ANO DA DECIMA SEGUNDA LEGISLATURA </w:t>
      </w:r>
      <w:r>
        <w:rPr>
          <w:rFonts w:ascii="Times New Roman" w:hAnsi="Times New Roman" w:cs="Times New Roman"/>
          <w:sz w:val="24"/>
          <w:szCs w:val="24"/>
        </w:rPr>
        <w:t xml:space="preserve"> Aos vinte e </w:t>
      </w:r>
      <w:r w:rsidR="001A04F4">
        <w:rPr>
          <w:rFonts w:ascii="Times New Roman" w:hAnsi="Times New Roman" w:cs="Times New Roman"/>
          <w:sz w:val="24"/>
          <w:szCs w:val="24"/>
        </w:rPr>
        <w:t xml:space="preserve">hum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1A04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r w:rsidR="001A04F4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1A04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 discussão e votação da ata da 2ª Sessão Extraordinária do ano de 201</w:t>
      </w:r>
      <w:r w:rsidR="00EE21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Não havendo Vereadores a manifestar-se. Posta em votação. Aprovada por unanimidade. Passamos ao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CORRESPONDENCIAS RECEBIDAS: </w:t>
      </w:r>
      <w:r w:rsidR="001A04F4">
        <w:rPr>
          <w:rFonts w:ascii="Times New Roman" w:eastAsia="Calibri" w:hAnsi="Times New Roman" w:cs="Times New Roman"/>
          <w:sz w:val="24"/>
          <w:szCs w:val="24"/>
        </w:rPr>
        <w:t>Projeto de Lei nº 095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/15, </w:t>
      </w:r>
      <w:r w:rsidR="005A43A8">
        <w:rPr>
          <w:rFonts w:ascii="Times New Roman" w:eastAsia="Calibri" w:hAnsi="Times New Roman" w:cs="Times New Roman"/>
          <w:sz w:val="24"/>
          <w:szCs w:val="24"/>
        </w:rPr>
        <w:t xml:space="preserve">DECLARA SITUAÇÃO DE CARAYER EXCEPECIONAL PREVISTO NO ART. 37, IX, DA CF/88 E AUTORIZA CONTRATAÇÕES TEMPORARIAS PARA ATENDER A SECRETÁRIA MUNICIPAL DE SAUDE E DA OUTRAS PROVIDENCIAS; 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 xml:space="preserve">Projeto de Lei nº </w:t>
      </w:r>
      <w:r w:rsidR="005A43A8">
        <w:rPr>
          <w:rFonts w:ascii="Times New Roman" w:eastAsia="Calibri" w:hAnsi="Times New Roman" w:cs="Times New Roman"/>
          <w:sz w:val="24"/>
          <w:szCs w:val="24"/>
        </w:rPr>
        <w:t>096</w:t>
      </w:r>
      <w:r w:rsidR="00EE217A" w:rsidRPr="00EE217A">
        <w:rPr>
          <w:rFonts w:ascii="Times New Roman" w:eastAsia="Calibri" w:hAnsi="Times New Roman" w:cs="Times New Roman"/>
          <w:sz w:val="24"/>
          <w:szCs w:val="24"/>
        </w:rPr>
        <w:t>/15,</w:t>
      </w:r>
      <w:r w:rsidR="005A43A8">
        <w:rPr>
          <w:rFonts w:ascii="Times New Roman" w:eastAsia="Calibri" w:hAnsi="Times New Roman" w:cs="Times New Roman"/>
          <w:sz w:val="24"/>
          <w:szCs w:val="24"/>
        </w:rPr>
        <w:t>AUTORIZA O EXECUTIVO MUNICIPAL A CONCEDER INCENTIVO NOS TERMOS DA LEI MUNICIPAL Nº 2145/14, À INDUSTRIA E COMERCIO DE CARÇADOS REDENTORA EIRELI ME E DA OUTRAS PROVIDENCIAS.; Of/nº 338/15, encaminha veto ao Projeto de Lei nº 091/15.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ORDEM DO DIA: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C9">
        <w:rPr>
          <w:rFonts w:ascii="Times New Roman" w:hAnsi="Times New Roman" w:cs="Times New Roman"/>
          <w:sz w:val="24"/>
          <w:szCs w:val="24"/>
        </w:rPr>
        <w:t>Em discu</w:t>
      </w:r>
      <w:r w:rsidR="005A43A8">
        <w:rPr>
          <w:rFonts w:ascii="Times New Roman" w:hAnsi="Times New Roman" w:cs="Times New Roman"/>
          <w:sz w:val="24"/>
          <w:szCs w:val="24"/>
        </w:rPr>
        <w:t>ssão o Projeto de Lei nº 095</w:t>
      </w:r>
      <w:r w:rsidR="009B57C9">
        <w:rPr>
          <w:rFonts w:ascii="Times New Roman" w:hAnsi="Times New Roman" w:cs="Times New Roman"/>
          <w:sz w:val="24"/>
          <w:szCs w:val="24"/>
        </w:rPr>
        <w:t xml:space="preserve">/15. </w:t>
      </w:r>
      <w:r w:rsidR="005A43A8">
        <w:rPr>
          <w:rFonts w:ascii="Times New Roman" w:hAnsi="Times New Roman" w:cs="Times New Roman"/>
          <w:sz w:val="24"/>
          <w:szCs w:val="24"/>
        </w:rPr>
        <w:t xml:space="preserve">Não houve manifestação. </w:t>
      </w:r>
      <w:r w:rsidR="009B57C9">
        <w:rPr>
          <w:rFonts w:ascii="Times New Roman" w:hAnsi="Times New Roman" w:cs="Times New Roman"/>
          <w:sz w:val="24"/>
          <w:szCs w:val="24"/>
        </w:rPr>
        <w:t xml:space="preserve">Posto em votação. Aprovado por unanimidade. Em </w:t>
      </w:r>
      <w:r w:rsidR="005A43A8">
        <w:rPr>
          <w:rFonts w:ascii="Times New Roman" w:hAnsi="Times New Roman" w:cs="Times New Roman"/>
          <w:sz w:val="24"/>
          <w:szCs w:val="24"/>
        </w:rPr>
        <w:t>discussão o Projeto de Lei nº 096</w:t>
      </w:r>
      <w:r w:rsidR="009B57C9">
        <w:rPr>
          <w:rFonts w:ascii="Times New Roman" w:hAnsi="Times New Roman" w:cs="Times New Roman"/>
          <w:sz w:val="24"/>
          <w:szCs w:val="24"/>
        </w:rPr>
        <w:t xml:space="preserve">/15. </w:t>
      </w:r>
      <w:r w:rsidR="005A43A8">
        <w:rPr>
          <w:rFonts w:ascii="Times New Roman" w:hAnsi="Times New Roman" w:cs="Times New Roman"/>
          <w:sz w:val="24"/>
          <w:szCs w:val="24"/>
        </w:rPr>
        <w:t xml:space="preserve">Não houve manifestação dos senhores Vereadores. </w:t>
      </w:r>
      <w:r w:rsidR="009B57C9">
        <w:rPr>
          <w:rFonts w:ascii="Times New Roman" w:hAnsi="Times New Roman" w:cs="Times New Roman"/>
          <w:sz w:val="24"/>
          <w:szCs w:val="24"/>
        </w:rPr>
        <w:t xml:space="preserve">Posto em votação. Aprovado </w:t>
      </w:r>
      <w:r w:rsidR="006A5EF7">
        <w:rPr>
          <w:rFonts w:ascii="Times New Roman" w:hAnsi="Times New Roman" w:cs="Times New Roman"/>
          <w:sz w:val="24"/>
          <w:szCs w:val="24"/>
        </w:rPr>
        <w:t>por unanimidade.</w:t>
      </w:r>
      <w:r w:rsidR="00633FA7">
        <w:rPr>
          <w:rFonts w:ascii="Times New Roman" w:hAnsi="Times New Roman" w:cs="Times New Roman"/>
          <w:sz w:val="24"/>
          <w:szCs w:val="24"/>
        </w:rPr>
        <w:t xml:space="preserve"> Em discussão o Of/nº 338/15. Aprovado por uma nimidade.</w:t>
      </w:r>
      <w:r>
        <w:rPr>
          <w:rFonts w:ascii="Times New Roman" w:hAnsi="Times New Roman" w:cs="Times New Roman"/>
          <w:sz w:val="24"/>
          <w:szCs w:val="24"/>
        </w:rPr>
        <w:t xml:space="preserve">. Não havendo mais matérias a ser discutidas a votadas, o Senhor Presidente em nome de Deus encerra os trabalhos da mesma. </w:t>
      </w:r>
      <w:r w:rsidR="00633FA7">
        <w:rPr>
          <w:rFonts w:ascii="Times New Roman" w:hAnsi="Times New Roman" w:cs="Times New Roman"/>
          <w:sz w:val="24"/>
          <w:szCs w:val="24"/>
        </w:rPr>
        <w:t>21 de dezembro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0C6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Presidente...................................................1º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1A04F4"/>
    <w:rsid w:val="005A43A8"/>
    <w:rsid w:val="00633FA7"/>
    <w:rsid w:val="006A5EF7"/>
    <w:rsid w:val="00857163"/>
    <w:rsid w:val="009B57C9"/>
    <w:rsid w:val="00B478C7"/>
    <w:rsid w:val="00B956C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2015-12-21T12:45:00Z</cp:lastPrinted>
  <dcterms:created xsi:type="dcterms:W3CDTF">2016-01-05T12:01:00Z</dcterms:created>
  <dcterms:modified xsi:type="dcterms:W3CDTF">2016-01-05T12:01:00Z</dcterms:modified>
</cp:coreProperties>
</file>