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7" w:rsidRDefault="00107DFE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ATA DA PRIMEIRA SESSÃO EXTRAORDINÁRIA CORRESPONDENTE AO SEGUNDO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Aos vinte e dois(2</w:t>
      </w:r>
      <w:r w:rsidR="00EE21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dias do mês de janeiro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 discussão e votação da ata da 2ª Sessão Extraordinária do ano de 201</w:t>
      </w:r>
      <w:r w:rsidR="00EE21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Não havendo Vereadores a manifestar-se. Posta em votação. Aprovada por unanimidade. Passamos ao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CORRESPONDENCIAS RECEBIDAS: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001/15, RESTRUTURA O CONSELHO MUNICIPAL DE ASSISTENCIA SOCIAL – CMAS, O FUNDO MUNICIPAL DE ASSISTENCIA SOCIAL – FMAS, DISPÕE SOBRE A ORGANIZAÇÃO DA ASSISTENCIA SOCIAL E DA OUTRAS PROVIDENCIAS;</w:t>
      </w:r>
      <w:r w:rsidR="00EE2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002/15, </w:t>
      </w:r>
      <w:r w:rsidR="00EE217A" w:rsidRPr="00EE21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“</w:t>
      </w:r>
      <w:r w:rsidR="00EE217A" w:rsidRPr="00EE2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ABRE CRÉDITO ADICIONAL ESPECIAL NO ORÇAMENTO VIGENTE E </w:t>
      </w:r>
      <w:r w:rsidR="00EE2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DÁ OUTRAS PROVIDENCIAS”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003/15,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”CONCEDE REPOSIÇÃO SALARIAL AOS SERVIDORES PUBLICOS MUNICIPAIS ATIVOS, INATIVOS E PENSION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ISTAS E DÁ OUTRAS PROVIDENCIAS”,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004/15,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”ATUALIZA O PISO SALARIAL DOS PROFISSIONAIS DO MAGISTÉRIO PÚBLICO MUNI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CIPAL E DÁ OUTRAS PROVIDENCIAS”,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005/15,</w:t>
      </w:r>
      <w:proofErr w:type="gramStart"/>
      <w:r w:rsidR="00EE217A" w:rsidRPr="00EE217A">
        <w:rPr>
          <w:rFonts w:ascii="Calibri" w:eastAsia="Times New Roman" w:hAnsi="Calibri" w:cs="Courier New"/>
          <w:b/>
          <w:i/>
          <w:color w:val="000000"/>
          <w:sz w:val="24"/>
          <w:szCs w:val="24"/>
        </w:rPr>
        <w:t xml:space="preserve">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proofErr w:type="gramEnd"/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 xml:space="preserve"> DISPOE SOBRE O PISO DOS AGENTES COMUNITÁRIOS DE SAUDE E DA OUTRAS PROVIDENCIAS</w:t>
      </w:r>
      <w:r w:rsidR="00EE2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006/14, </w:t>
      </w:r>
      <w:r w:rsidR="00EE217A" w:rsidRPr="00EE217A">
        <w:rPr>
          <w:rFonts w:ascii="Times New Roman" w:eastAsia="Times New Roman" w:hAnsi="Times New Roman" w:cs="Times New Roman"/>
          <w:bCs/>
          <w:sz w:val="24"/>
          <w:szCs w:val="24"/>
        </w:rPr>
        <w:t>“AUTORIZA O EXECUTIVO MUNICIPAL A DESTINAR AUXÍLIO FINANCEIRO À COMUNIDADE DA CAPELA SANTA PAULINA ATRAVÉS DA MITRA DIOCESANA DE FREDERICO WESTPHALEN – PARÓQUIA CRISTO RED</w:t>
      </w:r>
      <w:r w:rsidR="00EE217A">
        <w:rPr>
          <w:rFonts w:ascii="Times New Roman" w:eastAsia="Times New Roman" w:hAnsi="Times New Roman" w:cs="Times New Roman"/>
          <w:bCs/>
          <w:sz w:val="24"/>
          <w:szCs w:val="24"/>
        </w:rPr>
        <w:t xml:space="preserve">ENTOR E DÁ OUTRAS PROVIDÊNCIAS”,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007/15,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”CONCEDE REPOSIÇÃO SALARIAL AOS EMPREGOS  PÚBLICOS CRIADOS PELA LEI MUNICIPAL 1.750/2010 E DÁ OUTRAS PR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OVIDENCIAS, Projeto de Lei nº 008/15, </w:t>
      </w:r>
      <w:r w:rsidR="00EE217A" w:rsidRPr="00EE217A">
        <w:rPr>
          <w:rFonts w:ascii="Times New Roman" w:eastAsia="Times New Roman" w:hAnsi="Times New Roman" w:cs="Times New Roman"/>
          <w:bCs/>
          <w:iCs/>
          <w:color w:val="000000"/>
        </w:rPr>
        <w:t>“ABRE CRÉDITO ADICIONAL ESPECIAL NO ORÇAMENTO VI</w:t>
      </w:r>
      <w:r w:rsidR="00EE217A">
        <w:rPr>
          <w:rFonts w:ascii="Times New Roman" w:eastAsia="Times New Roman" w:hAnsi="Times New Roman" w:cs="Times New Roman"/>
          <w:bCs/>
          <w:iCs/>
          <w:color w:val="000000"/>
        </w:rPr>
        <w:t xml:space="preserve">GENTE E DÁ OUTRAS PROVIDENCIAS”, Projeto de Lei nº 009/15, </w:t>
      </w:r>
      <w:r w:rsidR="00EE217A" w:rsidRPr="009B57C9">
        <w:rPr>
          <w:rFonts w:ascii="Times New Roman" w:eastAsia="Times New Roman" w:hAnsi="Times New Roman" w:cs="Times New Roman"/>
          <w:bCs/>
          <w:iCs/>
        </w:rPr>
        <w:t>ABRE CRÉDITO ADICIONAL ESPECIAL NO ORÇAMENTO VIGENTE E DÁ OUTRAS PROVIDENCIAS</w:t>
      </w:r>
      <w:r w:rsidR="009B57C9">
        <w:rPr>
          <w:rFonts w:ascii="Times New Roman" w:eastAsia="Times New Roman" w:hAnsi="Times New Roman" w:cs="Times New Roman"/>
          <w:bCs/>
          <w:iCs/>
        </w:rPr>
        <w:t xml:space="preserve">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Projeto de Lei nº 001/15, (legislativo) </w:t>
      </w:r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>CRIA NA LEI MUNICIPAL Nº 1.844/12, O CARGO DE ASSESSOR LEGISLATIVO</w:t>
      </w:r>
      <w:r w:rsidR="00EE217A">
        <w:rPr>
          <w:rFonts w:ascii="Times New Roman" w:eastAsia="Times New Roman" w:hAnsi="Times New Roman" w:cs="Times New Roman"/>
          <w:sz w:val="24"/>
          <w:szCs w:val="24"/>
        </w:rPr>
        <w:t xml:space="preserve"> CC 3 E DA OUTRAS PROVIDÊNCIAS”, </w:t>
      </w:r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 xml:space="preserve">Projeto de Lei nº 002/15 (legislativo) </w:t>
      </w:r>
      <w:r w:rsidR="00EE217A" w:rsidRPr="00EE217A">
        <w:rPr>
          <w:rFonts w:ascii="Times New Roman" w:eastAsia="Times New Roman" w:hAnsi="Times New Roman" w:cs="Times New Roman"/>
          <w:iCs/>
          <w:sz w:val="24"/>
          <w:szCs w:val="24"/>
        </w:rPr>
        <w:t>CONCEDE REAJUSTE AOS SUBSIDIOS DO PREFEITO, VICE - PREFEITO E VERE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ADORES E DÁ OUTRAS PROVIDÊNCIAS.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ORDEM DO DIA: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C9">
        <w:rPr>
          <w:rFonts w:ascii="Times New Roman" w:hAnsi="Times New Roman" w:cs="Times New Roman"/>
          <w:sz w:val="24"/>
          <w:szCs w:val="24"/>
        </w:rPr>
        <w:t xml:space="preserve">Em discussão o Projeto de Lei nº 001/15. Manifestou-se o Vereador Paulo. Posto em votação. Aprovado por unanimidade; Em discussão o Projeto de Lei nº 002/15. Não houve manifestação dos Senhores Vereadores. Posto em votação. Aprovado por unanimidade.  Em discussão o Projeto de Lei n] 003/15. Manifestou-se o Vereador Paulo. Posto em votação. Aprovado por unanimidade. Em discussão o Projeto de Lei nº 004/15. Manifestou-se o Vereador Paulo. Posto em votação. Aprovado </w:t>
      </w:r>
      <w:r w:rsidR="006A5EF7">
        <w:rPr>
          <w:rFonts w:ascii="Times New Roman" w:hAnsi="Times New Roman" w:cs="Times New Roman"/>
          <w:sz w:val="24"/>
          <w:szCs w:val="24"/>
        </w:rPr>
        <w:t xml:space="preserve">por unanimidade. Em discussão o Projeto de </w:t>
      </w:r>
      <w:r w:rsidR="006A5EF7">
        <w:rPr>
          <w:rFonts w:ascii="Times New Roman" w:hAnsi="Times New Roman" w:cs="Times New Roman"/>
          <w:sz w:val="24"/>
          <w:szCs w:val="24"/>
        </w:rPr>
        <w:lastRenderedPageBreak/>
        <w:t xml:space="preserve">Lei nº 005/15. Manifestaram-se os Vereadores Denilson e Iodai. Posto em votação. Aprovado por unanimidade com emenda aditiva criando o Art. 5º. Em discussão o Projeto de Lei nº 006/15. Manifestou-se o Vereador Osmar. Aprovado por unanimidade. Em discussão o Projeto de Lei nº 007/15. Não houve manifestação dos Senhores Vereadores. Aprovado por unanimidade. </w:t>
      </w:r>
      <w:r w:rsidR="006A5EF7">
        <w:rPr>
          <w:rFonts w:ascii="Times New Roman" w:hAnsi="Times New Roman" w:cs="Times New Roman"/>
          <w:sz w:val="24"/>
          <w:szCs w:val="24"/>
        </w:rPr>
        <w:t>Em discussão o Projeto de Lei nº 00</w:t>
      </w:r>
      <w:r w:rsidR="000C65BB">
        <w:rPr>
          <w:rFonts w:ascii="Times New Roman" w:hAnsi="Times New Roman" w:cs="Times New Roman"/>
          <w:sz w:val="24"/>
          <w:szCs w:val="24"/>
        </w:rPr>
        <w:t>8</w:t>
      </w:r>
      <w:r w:rsidR="006A5EF7">
        <w:rPr>
          <w:rFonts w:ascii="Times New Roman" w:hAnsi="Times New Roman" w:cs="Times New Roman"/>
          <w:sz w:val="24"/>
          <w:szCs w:val="24"/>
        </w:rPr>
        <w:t>/15. Não houve manifestação dos Senhores Vereadores. Aprovado por unanimidade</w:t>
      </w:r>
      <w:r w:rsidR="000C65BB">
        <w:rPr>
          <w:rFonts w:ascii="Times New Roman" w:hAnsi="Times New Roman" w:cs="Times New Roman"/>
          <w:sz w:val="24"/>
          <w:szCs w:val="24"/>
        </w:rPr>
        <w:t xml:space="preserve">. </w:t>
      </w:r>
      <w:r w:rsidR="000C65BB">
        <w:rPr>
          <w:rFonts w:ascii="Times New Roman" w:hAnsi="Times New Roman" w:cs="Times New Roman"/>
          <w:sz w:val="24"/>
          <w:szCs w:val="24"/>
        </w:rPr>
        <w:t>Em discussão o Projeto de Lei nº 00</w:t>
      </w:r>
      <w:r w:rsidR="000C65BB">
        <w:rPr>
          <w:rFonts w:ascii="Times New Roman" w:hAnsi="Times New Roman" w:cs="Times New Roman"/>
          <w:sz w:val="24"/>
          <w:szCs w:val="24"/>
        </w:rPr>
        <w:t>9</w:t>
      </w:r>
      <w:r w:rsidR="000C65BB">
        <w:rPr>
          <w:rFonts w:ascii="Times New Roman" w:hAnsi="Times New Roman" w:cs="Times New Roman"/>
          <w:sz w:val="24"/>
          <w:szCs w:val="24"/>
        </w:rPr>
        <w:t>/15. Não houve manifestação dos Senhores Vereadores. Aprovado por unanimidade</w:t>
      </w:r>
      <w:r w:rsidR="000C65BB">
        <w:rPr>
          <w:rFonts w:ascii="Times New Roman" w:hAnsi="Times New Roman" w:cs="Times New Roman"/>
          <w:sz w:val="24"/>
          <w:szCs w:val="24"/>
        </w:rPr>
        <w:t xml:space="preserve">. </w:t>
      </w:r>
      <w:r w:rsidR="000C65BB">
        <w:rPr>
          <w:rFonts w:ascii="Times New Roman" w:hAnsi="Times New Roman" w:cs="Times New Roman"/>
          <w:sz w:val="24"/>
          <w:szCs w:val="24"/>
        </w:rPr>
        <w:t>Em discussão o Projeto de Lei nº 00</w:t>
      </w:r>
      <w:r w:rsidR="000C65BB">
        <w:rPr>
          <w:rFonts w:ascii="Times New Roman" w:hAnsi="Times New Roman" w:cs="Times New Roman"/>
          <w:sz w:val="24"/>
          <w:szCs w:val="24"/>
        </w:rPr>
        <w:t>1</w:t>
      </w:r>
      <w:r w:rsidR="000C65BB">
        <w:rPr>
          <w:rFonts w:ascii="Times New Roman" w:hAnsi="Times New Roman" w:cs="Times New Roman"/>
          <w:sz w:val="24"/>
          <w:szCs w:val="24"/>
        </w:rPr>
        <w:t>/15</w:t>
      </w:r>
      <w:r w:rsidR="000C65BB">
        <w:rPr>
          <w:rFonts w:ascii="Times New Roman" w:hAnsi="Times New Roman" w:cs="Times New Roman"/>
          <w:sz w:val="24"/>
          <w:szCs w:val="24"/>
        </w:rPr>
        <w:t xml:space="preserve"> do Poder Legislativo</w:t>
      </w:r>
      <w:r w:rsidR="000C65BB">
        <w:rPr>
          <w:rFonts w:ascii="Times New Roman" w:hAnsi="Times New Roman" w:cs="Times New Roman"/>
          <w:sz w:val="24"/>
          <w:szCs w:val="24"/>
        </w:rPr>
        <w:t>. Não houve manifestação dos Senhores Vereadores. Aprovado por unanimidade</w:t>
      </w:r>
      <w:r w:rsidR="000C65BB">
        <w:rPr>
          <w:rFonts w:ascii="Times New Roman" w:hAnsi="Times New Roman" w:cs="Times New Roman"/>
          <w:sz w:val="24"/>
          <w:szCs w:val="24"/>
        </w:rPr>
        <w:t xml:space="preserve">. </w:t>
      </w:r>
      <w:r w:rsidR="000C65BB">
        <w:rPr>
          <w:rFonts w:ascii="Times New Roman" w:hAnsi="Times New Roman" w:cs="Times New Roman"/>
          <w:sz w:val="24"/>
          <w:szCs w:val="24"/>
        </w:rPr>
        <w:t>Em discussão o Projeto de Lei nº 00</w:t>
      </w:r>
      <w:r w:rsidR="000C65BB">
        <w:rPr>
          <w:rFonts w:ascii="Times New Roman" w:hAnsi="Times New Roman" w:cs="Times New Roman"/>
          <w:sz w:val="24"/>
          <w:szCs w:val="24"/>
        </w:rPr>
        <w:t>2</w:t>
      </w:r>
      <w:r w:rsidR="000C65BB">
        <w:rPr>
          <w:rFonts w:ascii="Times New Roman" w:hAnsi="Times New Roman" w:cs="Times New Roman"/>
          <w:sz w:val="24"/>
          <w:szCs w:val="24"/>
        </w:rPr>
        <w:t>/15</w:t>
      </w:r>
      <w:r w:rsidR="000C65BB">
        <w:rPr>
          <w:rFonts w:ascii="Times New Roman" w:hAnsi="Times New Roman" w:cs="Times New Roman"/>
          <w:sz w:val="24"/>
          <w:szCs w:val="24"/>
        </w:rPr>
        <w:t xml:space="preserve"> do Poder Legislativo</w:t>
      </w:r>
      <w:r w:rsidR="000C65BB">
        <w:rPr>
          <w:rFonts w:ascii="Times New Roman" w:hAnsi="Times New Roman" w:cs="Times New Roman"/>
          <w:sz w:val="24"/>
          <w:szCs w:val="24"/>
        </w:rPr>
        <w:t>. Não houve manifestação dos Senhores Vereadores. Aprovado por unanimidade</w:t>
      </w:r>
      <w:r>
        <w:rPr>
          <w:rFonts w:ascii="Times New Roman" w:hAnsi="Times New Roman" w:cs="Times New Roman"/>
          <w:sz w:val="24"/>
          <w:szCs w:val="24"/>
        </w:rPr>
        <w:t xml:space="preserve">. 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da mesma. 2</w:t>
      </w:r>
      <w:r w:rsidR="000C65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0C65B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6A5EF7"/>
    <w:rsid w:val="009B57C9"/>
    <w:rsid w:val="00B478C7"/>
    <w:rsid w:val="00B956C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2014-07-10T15:06:00Z</cp:lastPrinted>
  <dcterms:created xsi:type="dcterms:W3CDTF">2015-01-27T12:03:00Z</dcterms:created>
  <dcterms:modified xsi:type="dcterms:W3CDTF">2015-01-27T12:03:00Z</dcterms:modified>
</cp:coreProperties>
</file>